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2E9E" w14:textId="77777777" w:rsidR="001E03CB" w:rsidRPr="00D34AEA" w:rsidRDefault="001E03CB" w:rsidP="00E845D9">
      <w:pPr>
        <w:spacing w:after="120" w:line="23" w:lineRule="atLeast"/>
        <w:jc w:val="center"/>
        <w:rPr>
          <w:rFonts w:cs="Times New Roman"/>
          <w:b/>
          <w:sz w:val="24"/>
          <w:szCs w:val="24"/>
        </w:rPr>
      </w:pPr>
      <w:r w:rsidRPr="00D34AEA">
        <w:rPr>
          <w:rFonts w:cs="Times New Roman"/>
          <w:b/>
          <w:sz w:val="24"/>
          <w:szCs w:val="24"/>
        </w:rPr>
        <w:t xml:space="preserve">Договор № </w:t>
      </w:r>
      <w:r w:rsidR="00EE33B0" w:rsidRPr="00D34AEA">
        <w:rPr>
          <w:rFonts w:cs="Times New Roman"/>
          <w:b/>
          <w:sz w:val="24"/>
          <w:szCs w:val="24"/>
        </w:rPr>
        <w:t>__________</w:t>
      </w:r>
    </w:p>
    <w:p w14:paraId="4EA7264F" w14:textId="79CD2C92" w:rsidR="001E03CB" w:rsidRPr="00D34AEA" w:rsidRDefault="001E03CB" w:rsidP="00E845D9">
      <w:pPr>
        <w:spacing w:after="120" w:line="23" w:lineRule="atLeast"/>
        <w:jc w:val="both"/>
        <w:rPr>
          <w:rFonts w:cs="Times New Roman"/>
          <w:iCs/>
          <w:sz w:val="24"/>
          <w:szCs w:val="24"/>
        </w:rPr>
      </w:pPr>
      <w:r w:rsidRPr="00D34AEA">
        <w:rPr>
          <w:rFonts w:cs="Times New Roman"/>
          <w:iCs/>
          <w:sz w:val="24"/>
          <w:szCs w:val="24"/>
        </w:rPr>
        <w:t xml:space="preserve">г. Москва                                                                          </w:t>
      </w:r>
      <w:r w:rsidR="00D63A19" w:rsidRPr="00D34AEA">
        <w:rPr>
          <w:rFonts w:cs="Times New Roman"/>
          <w:iCs/>
          <w:sz w:val="24"/>
          <w:szCs w:val="24"/>
        </w:rPr>
        <w:t xml:space="preserve">        </w:t>
      </w:r>
      <w:r w:rsidR="00D553F0" w:rsidRPr="00D34AEA">
        <w:rPr>
          <w:rFonts w:cs="Times New Roman"/>
          <w:iCs/>
          <w:sz w:val="24"/>
          <w:szCs w:val="24"/>
        </w:rPr>
        <w:t xml:space="preserve">                      </w:t>
      </w:r>
      <w:r w:rsidR="00D63A19" w:rsidRPr="00D34AEA">
        <w:rPr>
          <w:rFonts w:cs="Times New Roman"/>
          <w:iCs/>
          <w:sz w:val="24"/>
          <w:szCs w:val="24"/>
        </w:rPr>
        <w:t xml:space="preserve">  </w:t>
      </w:r>
      <w:r w:rsidRPr="00D34AEA">
        <w:rPr>
          <w:rFonts w:cs="Times New Roman"/>
          <w:iCs/>
          <w:sz w:val="24"/>
          <w:szCs w:val="24"/>
        </w:rPr>
        <w:t xml:space="preserve">     </w:t>
      </w:r>
      <w:r w:rsidR="0062762E" w:rsidRPr="00D34AEA">
        <w:rPr>
          <w:rFonts w:cs="Times New Roman"/>
          <w:iCs/>
          <w:sz w:val="24"/>
          <w:szCs w:val="24"/>
        </w:rPr>
        <w:t xml:space="preserve"> </w:t>
      </w:r>
      <w:r w:rsidRPr="00D34AEA">
        <w:rPr>
          <w:rFonts w:cs="Times New Roman"/>
          <w:iCs/>
          <w:sz w:val="24"/>
          <w:szCs w:val="24"/>
        </w:rPr>
        <w:t>«</w:t>
      </w:r>
      <w:r w:rsidR="00EE33B0" w:rsidRPr="00D34AEA">
        <w:rPr>
          <w:rFonts w:cs="Times New Roman"/>
          <w:iCs/>
          <w:sz w:val="24"/>
          <w:szCs w:val="24"/>
        </w:rPr>
        <w:t>_</w:t>
      </w:r>
      <w:r w:rsidR="00C452D2" w:rsidRPr="00D34AEA">
        <w:rPr>
          <w:rFonts w:cs="Times New Roman"/>
          <w:iCs/>
          <w:sz w:val="24"/>
          <w:szCs w:val="24"/>
        </w:rPr>
        <w:t>_</w:t>
      </w:r>
      <w:r w:rsidR="00EE33B0" w:rsidRPr="00D34AEA">
        <w:rPr>
          <w:rFonts w:cs="Times New Roman"/>
          <w:iCs/>
          <w:sz w:val="24"/>
          <w:szCs w:val="24"/>
        </w:rPr>
        <w:t>_</w:t>
      </w:r>
      <w:r w:rsidRPr="00D34AEA">
        <w:rPr>
          <w:rFonts w:cs="Times New Roman"/>
          <w:iCs/>
          <w:sz w:val="24"/>
          <w:szCs w:val="24"/>
        </w:rPr>
        <w:t xml:space="preserve">» </w:t>
      </w:r>
      <w:r w:rsidR="00EE33B0" w:rsidRPr="00D34AEA">
        <w:rPr>
          <w:rFonts w:cs="Times New Roman"/>
          <w:iCs/>
          <w:sz w:val="24"/>
          <w:szCs w:val="24"/>
        </w:rPr>
        <w:t>________</w:t>
      </w:r>
      <w:r w:rsidRPr="00D34AEA">
        <w:rPr>
          <w:rFonts w:cs="Times New Roman"/>
          <w:iCs/>
          <w:sz w:val="24"/>
          <w:szCs w:val="24"/>
        </w:rPr>
        <w:t xml:space="preserve"> 20</w:t>
      </w:r>
      <w:r w:rsidR="005B007C" w:rsidRPr="00D34AEA">
        <w:rPr>
          <w:rFonts w:cs="Times New Roman"/>
          <w:iCs/>
          <w:sz w:val="24"/>
          <w:szCs w:val="24"/>
        </w:rPr>
        <w:t>__</w:t>
      </w:r>
      <w:r w:rsidRPr="00D34AEA">
        <w:rPr>
          <w:rFonts w:cs="Times New Roman"/>
          <w:iCs/>
          <w:sz w:val="24"/>
          <w:szCs w:val="24"/>
        </w:rPr>
        <w:t xml:space="preserve"> г.</w:t>
      </w:r>
    </w:p>
    <w:p w14:paraId="7D758667" w14:textId="77777777" w:rsidR="00D63A19" w:rsidRPr="00D34AEA" w:rsidRDefault="00D63A19" w:rsidP="00E845D9">
      <w:pPr>
        <w:spacing w:after="120" w:line="23" w:lineRule="atLeast"/>
        <w:ind w:firstLine="709"/>
        <w:jc w:val="both"/>
        <w:rPr>
          <w:rFonts w:cs="Times New Roman"/>
          <w:sz w:val="24"/>
          <w:szCs w:val="24"/>
        </w:rPr>
      </w:pPr>
    </w:p>
    <w:p w14:paraId="4C93B478" w14:textId="15EC7741" w:rsidR="00C452D2" w:rsidRPr="00D34AEA" w:rsidRDefault="001E03CB" w:rsidP="00D63A19">
      <w:pPr>
        <w:tabs>
          <w:tab w:val="left" w:pos="993"/>
        </w:tabs>
        <w:spacing w:after="120" w:line="23" w:lineRule="atLeast"/>
        <w:ind w:firstLine="567"/>
        <w:jc w:val="both"/>
        <w:rPr>
          <w:rFonts w:cs="Times New Roman"/>
          <w:sz w:val="24"/>
          <w:szCs w:val="24"/>
        </w:rPr>
      </w:pPr>
      <w:r w:rsidRPr="00D34AEA">
        <w:rPr>
          <w:rFonts w:cs="Times New Roman"/>
          <w:b/>
          <w:bCs/>
          <w:sz w:val="24"/>
          <w:szCs w:val="24"/>
        </w:rPr>
        <w:t>Федеральное государственное бюджетное учреждение «</w:t>
      </w:r>
      <w:r w:rsidR="00033658" w:rsidRPr="00D34AEA">
        <w:rPr>
          <w:rFonts w:cs="Times New Roman"/>
          <w:b/>
          <w:bCs/>
          <w:sz w:val="24"/>
          <w:szCs w:val="24"/>
        </w:rPr>
        <w:t>Всероссийский научно-исследовательский и испытательный институт медицинской техники</w:t>
      </w:r>
      <w:r w:rsidRPr="00D34AEA">
        <w:rPr>
          <w:rFonts w:cs="Times New Roman"/>
          <w:b/>
          <w:bCs/>
          <w:sz w:val="24"/>
          <w:szCs w:val="24"/>
        </w:rPr>
        <w:t>»</w:t>
      </w:r>
      <w:r w:rsidRPr="00D34AEA">
        <w:rPr>
          <w:rFonts w:cs="Times New Roman"/>
          <w:sz w:val="24"/>
          <w:szCs w:val="24"/>
        </w:rPr>
        <w:t xml:space="preserve"> Федеральной службы по надзору в сфере здравоохранения </w:t>
      </w:r>
      <w:r w:rsidR="00343172" w:rsidRPr="00D34AEA">
        <w:rPr>
          <w:rFonts w:cs="Times New Roman"/>
          <w:b/>
          <w:sz w:val="24"/>
          <w:szCs w:val="24"/>
        </w:rPr>
        <w:t xml:space="preserve">(ФГБУ «ВНИИИМТ» Росздравнадзора), </w:t>
      </w:r>
      <w:r w:rsidR="00343172" w:rsidRPr="00D34AEA">
        <w:rPr>
          <w:rFonts w:cs="Times New Roman"/>
          <w:bCs/>
          <w:sz w:val="24"/>
          <w:szCs w:val="24"/>
        </w:rPr>
        <w:t>именуемое в дальнейшем</w:t>
      </w:r>
      <w:r w:rsidR="00343172" w:rsidRPr="00D34AEA">
        <w:rPr>
          <w:rFonts w:cs="Times New Roman"/>
          <w:sz w:val="24"/>
          <w:szCs w:val="24"/>
        </w:rPr>
        <w:t xml:space="preserve"> </w:t>
      </w:r>
      <w:r w:rsidR="00C452D2" w:rsidRPr="00D34AEA">
        <w:rPr>
          <w:rFonts w:cs="Times New Roman"/>
          <w:sz w:val="24"/>
          <w:szCs w:val="24"/>
        </w:rPr>
        <w:t>«</w:t>
      </w:r>
      <w:r w:rsidRPr="00D34AEA">
        <w:rPr>
          <w:rFonts w:cs="Times New Roman"/>
          <w:bCs/>
          <w:iCs/>
          <w:sz w:val="24"/>
          <w:szCs w:val="24"/>
        </w:rPr>
        <w:t>Исполнитель</w:t>
      </w:r>
      <w:r w:rsidR="00C452D2" w:rsidRPr="00D34AEA">
        <w:rPr>
          <w:rFonts w:cs="Times New Roman"/>
          <w:bCs/>
          <w:iCs/>
          <w:sz w:val="24"/>
          <w:szCs w:val="24"/>
        </w:rPr>
        <w:t>»</w:t>
      </w:r>
      <w:r w:rsidR="00B2744A" w:rsidRPr="00D34AEA">
        <w:rPr>
          <w:rFonts w:cs="Times New Roman"/>
          <w:sz w:val="24"/>
          <w:szCs w:val="24"/>
        </w:rPr>
        <w:t xml:space="preserve">, в лице </w:t>
      </w:r>
      <w:r w:rsidR="004E149E" w:rsidRPr="00D34AEA">
        <w:rPr>
          <w:rFonts w:cs="Times New Roman"/>
          <w:sz w:val="24"/>
          <w:szCs w:val="24"/>
        </w:rPr>
        <w:t xml:space="preserve">генерального директора </w:t>
      </w:r>
      <w:r w:rsidR="00033658" w:rsidRPr="00D34AEA">
        <w:rPr>
          <w:rFonts w:cs="Times New Roman"/>
          <w:sz w:val="24"/>
          <w:szCs w:val="24"/>
        </w:rPr>
        <w:t>Иванова Игоря Владимировича</w:t>
      </w:r>
      <w:r w:rsidR="004E149E" w:rsidRPr="00D34AEA">
        <w:rPr>
          <w:rFonts w:cs="Times New Roman"/>
          <w:sz w:val="24"/>
          <w:szCs w:val="24"/>
        </w:rPr>
        <w:t xml:space="preserve">, действующего на основании </w:t>
      </w:r>
      <w:r w:rsidR="00C452D2" w:rsidRPr="00D34AEA">
        <w:rPr>
          <w:rFonts w:cs="Times New Roman"/>
          <w:sz w:val="24"/>
          <w:szCs w:val="24"/>
        </w:rPr>
        <w:t>Устава</w:t>
      </w:r>
      <w:r w:rsidRPr="00D34AEA">
        <w:rPr>
          <w:rFonts w:cs="Times New Roman"/>
          <w:sz w:val="24"/>
          <w:szCs w:val="24"/>
        </w:rPr>
        <w:t xml:space="preserve">, с одной стороны, и </w:t>
      </w:r>
    </w:p>
    <w:p w14:paraId="20B2183A" w14:textId="75DA2AFE" w:rsidR="001E03CB" w:rsidRPr="00D34AEA" w:rsidRDefault="008316A0" w:rsidP="00343172">
      <w:pPr>
        <w:jc w:val="both"/>
        <w:rPr>
          <w:rFonts w:eastAsia="Times New Roman" w:cs="Times New Roman"/>
          <w:sz w:val="24"/>
          <w:szCs w:val="24"/>
          <w:lang w:eastAsia="ru-RU"/>
        </w:rPr>
      </w:pPr>
      <w:r w:rsidRPr="00D34AEA">
        <w:rPr>
          <w:rFonts w:cs="Times New Roman"/>
          <w:sz w:val="24"/>
          <w:szCs w:val="24"/>
        </w:rPr>
        <w:t>__________________________________________</w:t>
      </w:r>
      <w:r w:rsidR="005B388E" w:rsidRPr="00D34AEA">
        <w:rPr>
          <w:rFonts w:cs="Times New Roman"/>
          <w:sz w:val="24"/>
          <w:szCs w:val="24"/>
        </w:rPr>
        <w:t xml:space="preserve"> </w:t>
      </w:r>
      <w:r w:rsidR="001E03CB" w:rsidRPr="00D34AEA">
        <w:rPr>
          <w:rFonts w:cs="Times New Roman"/>
          <w:sz w:val="24"/>
          <w:szCs w:val="24"/>
        </w:rPr>
        <w:t>(</w:t>
      </w:r>
      <w:r w:rsidRPr="00D34AEA">
        <w:rPr>
          <w:rFonts w:cs="Times New Roman"/>
          <w:sz w:val="24"/>
          <w:szCs w:val="24"/>
        </w:rPr>
        <w:t>______________</w:t>
      </w:r>
      <w:r w:rsidR="00343172" w:rsidRPr="00D34AEA">
        <w:rPr>
          <w:rFonts w:cs="Times New Roman"/>
          <w:sz w:val="24"/>
          <w:szCs w:val="24"/>
        </w:rPr>
        <w:t xml:space="preserve">) именуемое в дальнейшем </w:t>
      </w:r>
      <w:r w:rsidR="00C452D2" w:rsidRPr="00D34AEA">
        <w:rPr>
          <w:rFonts w:cs="Times New Roman"/>
          <w:sz w:val="24"/>
          <w:szCs w:val="24"/>
        </w:rPr>
        <w:t>«</w:t>
      </w:r>
      <w:r w:rsidR="001E03CB" w:rsidRPr="00D34AEA">
        <w:rPr>
          <w:rFonts w:cs="Times New Roman"/>
          <w:bCs/>
          <w:iCs/>
          <w:sz w:val="24"/>
          <w:szCs w:val="24"/>
        </w:rPr>
        <w:t>Заказчик</w:t>
      </w:r>
      <w:r w:rsidR="001E03CB" w:rsidRPr="00D34AEA">
        <w:rPr>
          <w:rFonts w:cs="Times New Roman"/>
          <w:sz w:val="24"/>
          <w:szCs w:val="24"/>
        </w:rPr>
        <w:t>»,</w:t>
      </w:r>
      <w:r w:rsidR="006D58B4" w:rsidRPr="00D34AEA">
        <w:rPr>
          <w:rFonts w:cs="Times New Roman"/>
          <w:sz w:val="24"/>
          <w:szCs w:val="24"/>
        </w:rPr>
        <w:t xml:space="preserve"> </w:t>
      </w:r>
      <w:r w:rsidR="001E03CB" w:rsidRPr="00D34AEA">
        <w:rPr>
          <w:rFonts w:cs="Times New Roman"/>
          <w:sz w:val="24"/>
          <w:szCs w:val="24"/>
        </w:rPr>
        <w:t>в</w:t>
      </w:r>
      <w:r w:rsidR="006D58B4" w:rsidRPr="00D34AEA">
        <w:rPr>
          <w:rFonts w:cs="Times New Roman"/>
          <w:sz w:val="24"/>
          <w:szCs w:val="24"/>
        </w:rPr>
        <w:t xml:space="preserve"> </w:t>
      </w:r>
      <w:r w:rsidR="001E03CB" w:rsidRPr="00D34AEA">
        <w:rPr>
          <w:rFonts w:cs="Times New Roman"/>
          <w:sz w:val="24"/>
          <w:szCs w:val="24"/>
        </w:rPr>
        <w:t>лице</w:t>
      </w:r>
      <w:r w:rsidR="005B388E" w:rsidRPr="00D34AEA">
        <w:rPr>
          <w:rFonts w:cs="Times New Roman"/>
          <w:sz w:val="24"/>
          <w:szCs w:val="24"/>
        </w:rPr>
        <w:t xml:space="preserve"> </w:t>
      </w:r>
      <w:r w:rsidRPr="00D34AEA">
        <w:rPr>
          <w:rFonts w:cs="Times New Roman"/>
          <w:sz w:val="24"/>
          <w:szCs w:val="24"/>
        </w:rPr>
        <w:t>___________________________________________________</w:t>
      </w:r>
      <w:r w:rsidR="003E7F6B" w:rsidRPr="00D34AEA">
        <w:rPr>
          <w:rFonts w:cs="Times New Roman"/>
          <w:sz w:val="24"/>
          <w:szCs w:val="24"/>
        </w:rPr>
        <w:t xml:space="preserve">, </w:t>
      </w:r>
      <w:r w:rsidR="001E03CB" w:rsidRPr="00D34AEA">
        <w:rPr>
          <w:rFonts w:cs="Times New Roman"/>
          <w:sz w:val="24"/>
          <w:szCs w:val="24"/>
        </w:rPr>
        <w:t xml:space="preserve">действующего на основании </w:t>
      </w:r>
      <w:r w:rsidRPr="00D34AEA">
        <w:rPr>
          <w:rFonts w:cs="Times New Roman"/>
          <w:sz w:val="24"/>
          <w:szCs w:val="24"/>
        </w:rPr>
        <w:t>_______________</w:t>
      </w:r>
      <w:r w:rsidR="001E03CB" w:rsidRPr="00D34AEA">
        <w:rPr>
          <w:rFonts w:cs="Times New Roman"/>
          <w:sz w:val="24"/>
          <w:szCs w:val="24"/>
        </w:rPr>
        <w:t xml:space="preserve">, с другой стороны, совместно именуемые «Стороны», в соответствии с </w:t>
      </w:r>
      <w:r w:rsidR="00C452D2" w:rsidRPr="00D34AEA">
        <w:rPr>
          <w:rFonts w:cs="Times New Roman"/>
          <w:sz w:val="24"/>
          <w:szCs w:val="24"/>
        </w:rPr>
        <w:t>п</w:t>
      </w:r>
      <w:r w:rsidR="004E149E" w:rsidRPr="00D34AEA">
        <w:rPr>
          <w:rFonts w:cs="Times New Roman"/>
          <w:sz w:val="24"/>
          <w:szCs w:val="24"/>
        </w:rPr>
        <w:t>остановлением Правительства Р</w:t>
      </w:r>
      <w:r w:rsidR="00C452D2" w:rsidRPr="00D34AEA">
        <w:rPr>
          <w:rFonts w:cs="Times New Roman"/>
          <w:sz w:val="24"/>
          <w:szCs w:val="24"/>
        </w:rPr>
        <w:t xml:space="preserve">оссийской </w:t>
      </w:r>
      <w:r w:rsidR="004E149E" w:rsidRPr="00D34AEA">
        <w:rPr>
          <w:rFonts w:cs="Times New Roman"/>
          <w:sz w:val="24"/>
          <w:szCs w:val="24"/>
        </w:rPr>
        <w:t>Ф</w:t>
      </w:r>
      <w:r w:rsidR="00C452D2" w:rsidRPr="00D34AEA">
        <w:rPr>
          <w:rFonts w:cs="Times New Roman"/>
          <w:sz w:val="24"/>
          <w:szCs w:val="24"/>
        </w:rPr>
        <w:t>едерации</w:t>
      </w:r>
      <w:r w:rsidR="001E03CB" w:rsidRPr="00D34AEA">
        <w:rPr>
          <w:rFonts w:cs="Times New Roman"/>
          <w:sz w:val="24"/>
          <w:szCs w:val="24"/>
        </w:rPr>
        <w:t xml:space="preserve"> от </w:t>
      </w:r>
      <w:r w:rsidR="004E149E" w:rsidRPr="00D34AEA">
        <w:rPr>
          <w:rFonts w:cs="Times New Roman"/>
          <w:sz w:val="24"/>
          <w:szCs w:val="24"/>
        </w:rPr>
        <w:t>01.04.2022</w:t>
      </w:r>
      <w:r w:rsidR="00BC09AA" w:rsidRPr="00D34AEA">
        <w:rPr>
          <w:rFonts w:cs="Times New Roman"/>
          <w:sz w:val="24"/>
          <w:szCs w:val="24"/>
        </w:rPr>
        <w:t xml:space="preserve"> </w:t>
      </w:r>
      <w:r w:rsidR="001E03CB" w:rsidRPr="00D34AEA">
        <w:rPr>
          <w:rFonts w:cs="Times New Roman"/>
          <w:sz w:val="24"/>
          <w:szCs w:val="24"/>
        </w:rPr>
        <w:t>г. №</w:t>
      </w:r>
      <w:r w:rsidR="00C76A09" w:rsidRPr="00D34AEA">
        <w:rPr>
          <w:rFonts w:cs="Times New Roman"/>
          <w:sz w:val="24"/>
          <w:szCs w:val="24"/>
        </w:rPr>
        <w:t xml:space="preserve"> </w:t>
      </w:r>
      <w:r w:rsidR="004E149E" w:rsidRPr="00D34AEA">
        <w:rPr>
          <w:rFonts w:cs="Times New Roman"/>
          <w:sz w:val="24"/>
          <w:szCs w:val="24"/>
        </w:rPr>
        <w:t>552</w:t>
      </w:r>
      <w:r w:rsidR="00343172" w:rsidRPr="00D34AEA">
        <w:rPr>
          <w:rFonts w:cs="Times New Roman"/>
          <w:sz w:val="24"/>
          <w:szCs w:val="24"/>
        </w:rPr>
        <w:t xml:space="preserve"> </w:t>
      </w:r>
      <w:r w:rsidR="00343172" w:rsidRPr="00D34AEA">
        <w:rPr>
          <w:rFonts w:eastAsia="Times New Roman" w:cs="Times New Roman"/>
          <w:sz w:val="24"/>
          <w:szCs w:val="24"/>
          <w:lang w:eastAsia="ru-RU"/>
        </w:rPr>
        <w:t>«Об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r w:rsidR="001E03CB" w:rsidRPr="00D34AEA">
        <w:rPr>
          <w:rFonts w:cs="Times New Roman"/>
          <w:sz w:val="24"/>
          <w:szCs w:val="24"/>
        </w:rPr>
        <w:t>, заключили настоящий договор (далее – «Договор») о нижеследующем.</w:t>
      </w:r>
    </w:p>
    <w:p w14:paraId="6B5837D1" w14:textId="16D41A37" w:rsidR="001E03CB" w:rsidRPr="00D34AEA" w:rsidRDefault="00343172" w:rsidP="00A738A3">
      <w:pPr>
        <w:tabs>
          <w:tab w:val="left" w:pos="993"/>
        </w:tabs>
        <w:spacing w:after="0" w:line="240" w:lineRule="auto"/>
        <w:jc w:val="both"/>
        <w:rPr>
          <w:rFonts w:cs="Times New Roman"/>
          <w:b/>
          <w:sz w:val="24"/>
          <w:szCs w:val="24"/>
        </w:rPr>
      </w:pPr>
      <w:r w:rsidRPr="00D34AEA">
        <w:rPr>
          <w:rFonts w:cs="Times New Roman"/>
          <w:b/>
          <w:sz w:val="24"/>
          <w:szCs w:val="24"/>
        </w:rPr>
        <w:t xml:space="preserve">                                          </w:t>
      </w:r>
      <w:r w:rsidR="00A738A3" w:rsidRPr="00D34AEA">
        <w:rPr>
          <w:rFonts w:cs="Times New Roman"/>
          <w:b/>
          <w:sz w:val="24"/>
          <w:szCs w:val="24"/>
        </w:rPr>
        <w:t xml:space="preserve">   </w:t>
      </w:r>
      <w:r w:rsidR="003C60A9" w:rsidRPr="00D34AEA">
        <w:rPr>
          <w:rFonts w:cs="Times New Roman"/>
          <w:b/>
          <w:sz w:val="24"/>
          <w:szCs w:val="24"/>
        </w:rPr>
        <w:t xml:space="preserve">   </w:t>
      </w:r>
      <w:r w:rsidR="00D553F0" w:rsidRPr="00D34AEA">
        <w:rPr>
          <w:rFonts w:cs="Times New Roman"/>
          <w:b/>
          <w:sz w:val="24"/>
          <w:szCs w:val="24"/>
        </w:rPr>
        <w:t xml:space="preserve">               </w:t>
      </w:r>
      <w:r w:rsidR="00A738A3" w:rsidRPr="00D34AEA">
        <w:rPr>
          <w:rFonts w:cs="Times New Roman"/>
          <w:b/>
          <w:sz w:val="24"/>
          <w:szCs w:val="24"/>
        </w:rPr>
        <w:t xml:space="preserve"> </w:t>
      </w:r>
      <w:r w:rsidRPr="00D34AEA">
        <w:rPr>
          <w:rFonts w:cs="Times New Roman"/>
          <w:b/>
          <w:sz w:val="24"/>
          <w:szCs w:val="24"/>
        </w:rPr>
        <w:t xml:space="preserve"> 1. ПРЕДМЕТ ДОГОВОРА</w:t>
      </w:r>
    </w:p>
    <w:p w14:paraId="32624975" w14:textId="2C0427D1" w:rsidR="00954D56" w:rsidRPr="00D34AEA" w:rsidRDefault="00343172" w:rsidP="005951EA">
      <w:pPr>
        <w:pStyle w:val="3"/>
        <w:spacing w:after="0"/>
        <w:ind w:firstLine="709"/>
        <w:jc w:val="both"/>
        <w:rPr>
          <w:sz w:val="24"/>
          <w:szCs w:val="24"/>
        </w:rPr>
      </w:pPr>
      <w:r w:rsidRPr="00D34AEA">
        <w:rPr>
          <w:bCs/>
          <w:iCs/>
          <w:sz w:val="24"/>
          <w:szCs w:val="24"/>
        </w:rPr>
        <w:t>1.1. </w:t>
      </w:r>
      <w:r w:rsidR="00954D56" w:rsidRPr="00D34AEA">
        <w:rPr>
          <w:bCs/>
          <w:iCs/>
          <w:sz w:val="24"/>
          <w:szCs w:val="24"/>
        </w:rPr>
        <w:t>Исполнитель</w:t>
      </w:r>
      <w:r w:rsidR="00954D56" w:rsidRPr="00D34AEA">
        <w:rPr>
          <w:sz w:val="24"/>
          <w:szCs w:val="24"/>
        </w:rPr>
        <w:t xml:space="preserve"> обязуется </w:t>
      </w:r>
      <w:r w:rsidR="005951EA" w:rsidRPr="00D34AEA">
        <w:rPr>
          <w:sz w:val="24"/>
          <w:szCs w:val="24"/>
        </w:rPr>
        <w:t>оказать Заказчику консультационные услуги</w:t>
      </w:r>
      <w:r w:rsidR="00954D56" w:rsidRPr="00D34AEA">
        <w:rPr>
          <w:sz w:val="24"/>
          <w:szCs w:val="24"/>
        </w:rPr>
        <w:t xml:space="preserve"> по вопросам процедур, связанных с государственной регистрацией медицинских изделий в письменной форме по направлениям, указанным в Спецификации (Приложение № 1 к Договору</w:t>
      </w:r>
      <w:r w:rsidRPr="00D34AEA">
        <w:rPr>
          <w:sz w:val="24"/>
          <w:szCs w:val="24"/>
        </w:rPr>
        <w:t>: Спецификация, далее - Спецификация</w:t>
      </w:r>
      <w:r w:rsidR="00954D56" w:rsidRPr="00D34AEA">
        <w:rPr>
          <w:sz w:val="24"/>
          <w:szCs w:val="24"/>
        </w:rPr>
        <w:t xml:space="preserve">), выполнить иные условия, предусмотренные Договором, а Заказчик обязуется принять Услуги и оплатить </w:t>
      </w:r>
      <w:r w:rsidR="00954D56" w:rsidRPr="00D34AEA">
        <w:rPr>
          <w:kern w:val="26"/>
          <w:sz w:val="24"/>
          <w:szCs w:val="24"/>
        </w:rPr>
        <w:t xml:space="preserve">в порядке, предусмотренном </w:t>
      </w:r>
      <w:r w:rsidR="00A93878" w:rsidRPr="00D34AEA">
        <w:rPr>
          <w:kern w:val="26"/>
          <w:sz w:val="24"/>
          <w:szCs w:val="24"/>
        </w:rPr>
        <w:t>условиями</w:t>
      </w:r>
      <w:r w:rsidR="00954D56" w:rsidRPr="00D34AEA">
        <w:rPr>
          <w:kern w:val="26"/>
          <w:sz w:val="24"/>
          <w:szCs w:val="24"/>
        </w:rPr>
        <w:t xml:space="preserve"> </w:t>
      </w:r>
      <w:r w:rsidR="00A93878" w:rsidRPr="00D34AEA">
        <w:rPr>
          <w:kern w:val="26"/>
          <w:sz w:val="24"/>
          <w:szCs w:val="24"/>
        </w:rPr>
        <w:t>Д</w:t>
      </w:r>
      <w:r w:rsidR="00954D56" w:rsidRPr="00D34AEA">
        <w:rPr>
          <w:kern w:val="26"/>
          <w:sz w:val="24"/>
          <w:szCs w:val="24"/>
        </w:rPr>
        <w:t>оговор</w:t>
      </w:r>
      <w:r w:rsidR="00A93878" w:rsidRPr="00D34AEA">
        <w:rPr>
          <w:kern w:val="26"/>
          <w:sz w:val="24"/>
          <w:szCs w:val="24"/>
        </w:rPr>
        <w:t>а</w:t>
      </w:r>
      <w:r w:rsidR="00954D56" w:rsidRPr="00D34AEA">
        <w:rPr>
          <w:kern w:val="26"/>
          <w:sz w:val="24"/>
          <w:szCs w:val="24"/>
        </w:rPr>
        <w:t>.</w:t>
      </w:r>
    </w:p>
    <w:p w14:paraId="11256377" w14:textId="77777777" w:rsidR="00A738A3" w:rsidRPr="00D34AEA" w:rsidRDefault="00343172" w:rsidP="00343172">
      <w:pPr>
        <w:tabs>
          <w:tab w:val="left" w:pos="567"/>
          <w:tab w:val="left" w:pos="993"/>
        </w:tabs>
        <w:autoSpaceDE w:val="0"/>
        <w:autoSpaceDN w:val="0"/>
        <w:adjustRightInd w:val="0"/>
        <w:spacing w:after="120" w:line="23" w:lineRule="atLeast"/>
        <w:rPr>
          <w:rFonts w:cs="Times New Roman"/>
          <w:b/>
          <w:sz w:val="24"/>
          <w:szCs w:val="24"/>
        </w:rPr>
      </w:pPr>
      <w:r w:rsidRPr="00D34AEA">
        <w:rPr>
          <w:rFonts w:cs="Times New Roman"/>
          <w:b/>
          <w:sz w:val="24"/>
          <w:szCs w:val="24"/>
        </w:rPr>
        <w:t xml:space="preserve">                                     </w:t>
      </w:r>
    </w:p>
    <w:p w14:paraId="7FA8E325" w14:textId="14749125" w:rsidR="001E03CB" w:rsidRPr="00D34AEA" w:rsidRDefault="00A738A3" w:rsidP="00343172">
      <w:pPr>
        <w:tabs>
          <w:tab w:val="left" w:pos="567"/>
          <w:tab w:val="left" w:pos="993"/>
        </w:tabs>
        <w:autoSpaceDE w:val="0"/>
        <w:autoSpaceDN w:val="0"/>
        <w:adjustRightInd w:val="0"/>
        <w:spacing w:after="120" w:line="23" w:lineRule="atLeast"/>
        <w:rPr>
          <w:rFonts w:cs="Times New Roman"/>
          <w:b/>
          <w:sz w:val="24"/>
          <w:szCs w:val="24"/>
        </w:rPr>
      </w:pPr>
      <w:r w:rsidRPr="00D34AEA">
        <w:rPr>
          <w:rFonts w:cs="Times New Roman"/>
          <w:b/>
          <w:sz w:val="24"/>
          <w:szCs w:val="24"/>
        </w:rPr>
        <w:t xml:space="preserve">                                   </w:t>
      </w:r>
      <w:r w:rsidR="00D553F0" w:rsidRPr="00D34AEA">
        <w:rPr>
          <w:rFonts w:cs="Times New Roman"/>
          <w:b/>
          <w:sz w:val="24"/>
          <w:szCs w:val="24"/>
        </w:rPr>
        <w:t xml:space="preserve">               </w:t>
      </w:r>
      <w:r w:rsidRPr="00D34AEA">
        <w:rPr>
          <w:rFonts w:cs="Times New Roman"/>
          <w:b/>
          <w:sz w:val="24"/>
          <w:szCs w:val="24"/>
        </w:rPr>
        <w:t xml:space="preserve"> </w:t>
      </w:r>
      <w:r w:rsidR="00343172" w:rsidRPr="00D34AEA">
        <w:rPr>
          <w:rFonts w:cs="Times New Roman"/>
          <w:b/>
          <w:sz w:val="24"/>
          <w:szCs w:val="24"/>
        </w:rPr>
        <w:t>2. ПРАВА И ОБЯЗАННОСТИ СТОРОН</w:t>
      </w:r>
    </w:p>
    <w:p w14:paraId="0D1EF3E3" w14:textId="2DC6368A" w:rsidR="001E03CB" w:rsidRPr="00D34AEA" w:rsidRDefault="00A738A3" w:rsidP="005951EA">
      <w:pPr>
        <w:tabs>
          <w:tab w:val="left" w:pos="993"/>
        </w:tabs>
        <w:spacing w:after="0" w:line="240" w:lineRule="auto"/>
        <w:ind w:firstLine="709"/>
        <w:jc w:val="both"/>
        <w:rPr>
          <w:rFonts w:cs="Times New Roman"/>
          <w:b/>
          <w:sz w:val="24"/>
          <w:szCs w:val="24"/>
          <w:u w:val="single"/>
        </w:rPr>
      </w:pPr>
      <w:r w:rsidRPr="00D34AEA">
        <w:rPr>
          <w:rFonts w:cs="Times New Roman"/>
          <w:b/>
          <w:sz w:val="24"/>
          <w:szCs w:val="24"/>
        </w:rPr>
        <w:t>2.1. </w:t>
      </w:r>
      <w:r w:rsidR="001E03CB" w:rsidRPr="00D34AEA">
        <w:rPr>
          <w:rFonts w:cs="Times New Roman"/>
          <w:b/>
          <w:sz w:val="24"/>
          <w:szCs w:val="24"/>
        </w:rPr>
        <w:t>Заказчик обязан:</w:t>
      </w:r>
    </w:p>
    <w:p w14:paraId="777EFF3D" w14:textId="05E4CE04" w:rsidR="0020549F" w:rsidRPr="00D34AEA" w:rsidRDefault="00A738A3" w:rsidP="005951EA">
      <w:pPr>
        <w:spacing w:after="0" w:line="240" w:lineRule="auto"/>
        <w:ind w:firstLine="709"/>
        <w:jc w:val="both"/>
        <w:rPr>
          <w:rFonts w:cs="Times New Roman"/>
          <w:sz w:val="24"/>
          <w:szCs w:val="24"/>
        </w:rPr>
      </w:pPr>
      <w:r w:rsidRPr="00D34AEA">
        <w:rPr>
          <w:rFonts w:cs="Times New Roman"/>
          <w:sz w:val="24"/>
          <w:szCs w:val="24"/>
        </w:rPr>
        <w:t>2.1.1. </w:t>
      </w:r>
      <w:r w:rsidR="0020549F" w:rsidRPr="00D34AEA">
        <w:rPr>
          <w:rFonts w:cs="Times New Roman"/>
          <w:sz w:val="24"/>
          <w:szCs w:val="24"/>
        </w:rPr>
        <w:t>Предоставить Исполнителю заявление об оказании консультационных услуг и документы для проведения консультирования на электронном носителе (</w:t>
      </w:r>
      <w:r w:rsidR="0020549F" w:rsidRPr="00D34AEA">
        <w:rPr>
          <w:rFonts w:cs="Times New Roman"/>
          <w:sz w:val="24"/>
          <w:szCs w:val="24"/>
          <w:lang w:val="en-US"/>
        </w:rPr>
        <w:t>CD</w:t>
      </w:r>
      <w:r w:rsidR="0020549F" w:rsidRPr="00D34AEA">
        <w:rPr>
          <w:rFonts w:cs="Times New Roman"/>
          <w:sz w:val="24"/>
          <w:szCs w:val="24"/>
        </w:rPr>
        <w:t xml:space="preserve"> диск) в формате pdf с текстовым слоем с возможностью выделения и копирования текста, а также осуществления поиска.</w:t>
      </w:r>
    </w:p>
    <w:p w14:paraId="5E12B4B4" w14:textId="7F0BF276" w:rsidR="001E03CB" w:rsidRPr="00D34AEA" w:rsidRDefault="00A738A3" w:rsidP="005951EA">
      <w:pPr>
        <w:tabs>
          <w:tab w:val="left" w:pos="993"/>
        </w:tabs>
        <w:spacing w:after="0" w:line="240" w:lineRule="auto"/>
        <w:ind w:firstLine="709"/>
        <w:jc w:val="both"/>
        <w:rPr>
          <w:rFonts w:cs="Times New Roman"/>
          <w:sz w:val="24"/>
          <w:szCs w:val="24"/>
        </w:rPr>
      </w:pPr>
      <w:r w:rsidRPr="00D34AEA">
        <w:rPr>
          <w:rFonts w:cs="Times New Roman"/>
          <w:sz w:val="24"/>
          <w:szCs w:val="24"/>
        </w:rPr>
        <w:t>2.1.2. </w:t>
      </w:r>
      <w:r w:rsidR="001E03CB" w:rsidRPr="00D34AEA">
        <w:rPr>
          <w:rFonts w:cs="Times New Roman"/>
          <w:sz w:val="24"/>
          <w:szCs w:val="24"/>
        </w:rPr>
        <w:t>Оплатить оказанные Услуги в сроки и на условиях, предусмотренных Договором.</w:t>
      </w:r>
    </w:p>
    <w:p w14:paraId="0EAB4CD0" w14:textId="16DB0FFB" w:rsidR="001E03CB" w:rsidRPr="00D34AEA" w:rsidRDefault="00A738A3" w:rsidP="005951EA">
      <w:pPr>
        <w:tabs>
          <w:tab w:val="left" w:pos="993"/>
        </w:tabs>
        <w:spacing w:after="0" w:line="240" w:lineRule="auto"/>
        <w:ind w:firstLine="709"/>
        <w:jc w:val="both"/>
        <w:rPr>
          <w:rFonts w:cs="Times New Roman"/>
          <w:sz w:val="24"/>
          <w:szCs w:val="24"/>
        </w:rPr>
      </w:pPr>
      <w:r w:rsidRPr="00D34AEA">
        <w:rPr>
          <w:rFonts w:cs="Times New Roman"/>
          <w:sz w:val="24"/>
          <w:szCs w:val="24"/>
        </w:rPr>
        <w:t>2.1.3. </w:t>
      </w:r>
      <w:r w:rsidR="001E03CB" w:rsidRPr="00D34AEA">
        <w:rPr>
          <w:rFonts w:cs="Times New Roman"/>
          <w:sz w:val="24"/>
          <w:szCs w:val="24"/>
        </w:rPr>
        <w:t>Оплатить почтовые расходы, в случае невозможности получения Услуг нарочно.</w:t>
      </w:r>
    </w:p>
    <w:p w14:paraId="5CAE7EDC" w14:textId="3C93715B" w:rsidR="001E03CB" w:rsidRPr="00D34AEA" w:rsidRDefault="00A738A3" w:rsidP="005951EA">
      <w:pPr>
        <w:tabs>
          <w:tab w:val="left" w:pos="993"/>
        </w:tabs>
        <w:spacing w:after="0" w:line="240" w:lineRule="auto"/>
        <w:ind w:firstLine="709"/>
        <w:jc w:val="both"/>
        <w:rPr>
          <w:rFonts w:cs="Times New Roman"/>
          <w:sz w:val="24"/>
          <w:szCs w:val="24"/>
        </w:rPr>
      </w:pPr>
      <w:r w:rsidRPr="00D34AEA">
        <w:rPr>
          <w:rFonts w:cs="Times New Roman"/>
          <w:sz w:val="24"/>
          <w:szCs w:val="24"/>
        </w:rPr>
        <w:t>2.1.4. </w:t>
      </w:r>
      <w:r w:rsidR="001E03CB" w:rsidRPr="00D34AEA">
        <w:rPr>
          <w:rFonts w:cs="Times New Roman"/>
          <w:sz w:val="24"/>
          <w:szCs w:val="24"/>
        </w:rPr>
        <w:t xml:space="preserve">Подписать и передать Исполнителю Акт </w:t>
      </w:r>
      <w:r w:rsidR="005951EA" w:rsidRPr="00D34AEA">
        <w:rPr>
          <w:rFonts w:cs="Times New Roman"/>
          <w:sz w:val="24"/>
          <w:szCs w:val="24"/>
        </w:rPr>
        <w:t>об оказании у</w:t>
      </w:r>
      <w:r w:rsidR="001E03CB" w:rsidRPr="00D34AEA">
        <w:rPr>
          <w:rFonts w:cs="Times New Roman"/>
          <w:sz w:val="24"/>
          <w:szCs w:val="24"/>
        </w:rPr>
        <w:t>слуг</w:t>
      </w:r>
      <w:r w:rsidR="005951EA" w:rsidRPr="00D34AEA">
        <w:rPr>
          <w:rFonts w:cs="Times New Roman"/>
          <w:sz w:val="24"/>
          <w:szCs w:val="24"/>
        </w:rPr>
        <w:t xml:space="preserve"> (выполнении работ)</w:t>
      </w:r>
      <w:r w:rsidR="00A93878" w:rsidRPr="00D34AEA">
        <w:rPr>
          <w:rFonts w:cs="Times New Roman"/>
          <w:sz w:val="24"/>
          <w:szCs w:val="24"/>
        </w:rPr>
        <w:t xml:space="preserve">, </w:t>
      </w:r>
      <w:r w:rsidR="00E24507" w:rsidRPr="00D34AEA">
        <w:rPr>
          <w:rFonts w:cs="Times New Roman"/>
          <w:sz w:val="24"/>
          <w:szCs w:val="24"/>
        </w:rPr>
        <w:t xml:space="preserve">(далее – Акт) </w:t>
      </w:r>
      <w:r w:rsidR="005951EA" w:rsidRPr="00D34AEA">
        <w:rPr>
          <w:rFonts w:cs="Times New Roman"/>
          <w:sz w:val="24"/>
          <w:szCs w:val="24"/>
        </w:rPr>
        <w:t xml:space="preserve">в соответствии с </w:t>
      </w:r>
      <w:r w:rsidR="00EB59BF" w:rsidRPr="00D34AEA">
        <w:rPr>
          <w:rFonts w:cs="Times New Roman"/>
          <w:sz w:val="24"/>
          <w:szCs w:val="24"/>
        </w:rPr>
        <w:t xml:space="preserve">разделом </w:t>
      </w:r>
      <w:r w:rsidR="00277337" w:rsidRPr="00D34AEA">
        <w:rPr>
          <w:rFonts w:cs="Times New Roman"/>
          <w:sz w:val="24"/>
          <w:szCs w:val="24"/>
        </w:rPr>
        <w:t>4</w:t>
      </w:r>
      <w:r w:rsidR="005951EA" w:rsidRPr="00D34AEA">
        <w:rPr>
          <w:rFonts w:cs="Times New Roman"/>
          <w:sz w:val="24"/>
          <w:szCs w:val="24"/>
        </w:rPr>
        <w:t xml:space="preserve"> настоящего Договора</w:t>
      </w:r>
      <w:r w:rsidR="001E03CB" w:rsidRPr="00D34AEA">
        <w:rPr>
          <w:rFonts w:cs="Times New Roman"/>
          <w:sz w:val="24"/>
          <w:szCs w:val="24"/>
        </w:rPr>
        <w:t xml:space="preserve">. </w:t>
      </w:r>
    </w:p>
    <w:p w14:paraId="354342F4" w14:textId="3491471E" w:rsidR="005951EA" w:rsidRPr="006B6A23" w:rsidRDefault="005951EA" w:rsidP="005951EA">
      <w:pPr>
        <w:tabs>
          <w:tab w:val="left" w:pos="993"/>
        </w:tabs>
        <w:spacing w:after="0" w:line="240" w:lineRule="auto"/>
        <w:ind w:firstLine="709"/>
        <w:jc w:val="both"/>
        <w:rPr>
          <w:rFonts w:cs="Times New Roman"/>
          <w:sz w:val="24"/>
          <w:szCs w:val="24"/>
        </w:rPr>
      </w:pPr>
      <w:r w:rsidRPr="00D34AEA">
        <w:rPr>
          <w:rFonts w:cs="Times New Roman"/>
          <w:sz w:val="24"/>
          <w:szCs w:val="24"/>
        </w:rPr>
        <w:t xml:space="preserve">2.1.5. </w:t>
      </w:r>
      <w:r w:rsidRPr="00D34AEA">
        <w:rPr>
          <w:rFonts w:eastAsia="Times New Roman" w:cs="Times New Roman"/>
          <w:sz w:val="24"/>
          <w:szCs w:val="24"/>
          <w:lang w:eastAsia="ru-RU"/>
        </w:rPr>
        <w:t xml:space="preserve">Предоставлять Исполнителю только достоверную информацию на </w:t>
      </w:r>
      <w:r w:rsidRPr="006B6A23">
        <w:rPr>
          <w:rFonts w:eastAsia="Times New Roman" w:cs="Times New Roman"/>
          <w:sz w:val="24"/>
          <w:szCs w:val="24"/>
          <w:lang w:eastAsia="ru-RU"/>
        </w:rPr>
        <w:t>русском языке.</w:t>
      </w:r>
    </w:p>
    <w:p w14:paraId="2D4599B6" w14:textId="616D559E" w:rsidR="001E03CB" w:rsidRPr="006B6A23" w:rsidRDefault="00A93878" w:rsidP="005951EA">
      <w:pPr>
        <w:tabs>
          <w:tab w:val="left" w:pos="993"/>
        </w:tabs>
        <w:spacing w:after="0" w:line="240" w:lineRule="auto"/>
        <w:ind w:firstLine="709"/>
        <w:jc w:val="both"/>
        <w:rPr>
          <w:rFonts w:cs="Times New Roman"/>
          <w:b/>
          <w:sz w:val="24"/>
          <w:szCs w:val="24"/>
        </w:rPr>
      </w:pPr>
      <w:r w:rsidRPr="006B6A23">
        <w:rPr>
          <w:rFonts w:cs="Times New Roman"/>
          <w:b/>
          <w:sz w:val="24"/>
          <w:szCs w:val="24"/>
        </w:rPr>
        <w:t>2.2. </w:t>
      </w:r>
      <w:r w:rsidR="001E03CB" w:rsidRPr="006B6A23">
        <w:rPr>
          <w:rFonts w:cs="Times New Roman"/>
          <w:b/>
          <w:sz w:val="24"/>
          <w:szCs w:val="24"/>
        </w:rPr>
        <w:t>Заказчик имеет право:</w:t>
      </w:r>
    </w:p>
    <w:p w14:paraId="580839B7" w14:textId="14B613E2" w:rsidR="00A93878" w:rsidRPr="00D34AEA" w:rsidRDefault="00A93878" w:rsidP="005951EA">
      <w:pPr>
        <w:tabs>
          <w:tab w:val="left" w:pos="993"/>
        </w:tabs>
        <w:spacing w:after="0" w:line="240" w:lineRule="auto"/>
        <w:ind w:firstLine="709"/>
        <w:jc w:val="both"/>
        <w:rPr>
          <w:rFonts w:cs="Times New Roman"/>
          <w:sz w:val="24"/>
          <w:szCs w:val="24"/>
        </w:rPr>
      </w:pPr>
      <w:r w:rsidRPr="00D34AEA">
        <w:rPr>
          <w:rFonts w:cs="Times New Roman"/>
          <w:sz w:val="24"/>
          <w:szCs w:val="24"/>
        </w:rPr>
        <w:t>2.2.1. </w:t>
      </w:r>
      <w:r w:rsidR="005951EA" w:rsidRPr="00D34AEA">
        <w:rPr>
          <w:rFonts w:eastAsia="Times New Roman"/>
          <w:sz w:val="24"/>
          <w:szCs w:val="24"/>
        </w:rPr>
        <w:t>Требовать от Исполнителя надлежащего исполнения обязательств в соответствии с заключенным Договором.</w:t>
      </w:r>
    </w:p>
    <w:p w14:paraId="7F276D22" w14:textId="0A9A3BCB" w:rsidR="001E03CB" w:rsidRPr="00D34AEA" w:rsidRDefault="00A93878" w:rsidP="005951EA">
      <w:pPr>
        <w:tabs>
          <w:tab w:val="left" w:pos="993"/>
        </w:tabs>
        <w:spacing w:after="0" w:line="240" w:lineRule="auto"/>
        <w:ind w:firstLine="709"/>
        <w:jc w:val="both"/>
        <w:rPr>
          <w:rFonts w:cs="Times New Roman"/>
          <w:b/>
          <w:sz w:val="24"/>
          <w:szCs w:val="24"/>
        </w:rPr>
      </w:pPr>
      <w:r w:rsidRPr="00D34AEA">
        <w:rPr>
          <w:rFonts w:cs="Times New Roman"/>
          <w:b/>
          <w:sz w:val="24"/>
          <w:szCs w:val="24"/>
        </w:rPr>
        <w:t>2.3. </w:t>
      </w:r>
      <w:r w:rsidR="001E03CB" w:rsidRPr="00D34AEA">
        <w:rPr>
          <w:rFonts w:cs="Times New Roman"/>
          <w:b/>
          <w:sz w:val="24"/>
          <w:szCs w:val="24"/>
        </w:rPr>
        <w:t>Исполнитель обязан:</w:t>
      </w:r>
    </w:p>
    <w:p w14:paraId="2692AFAF" w14:textId="01DFD339" w:rsidR="001E03CB" w:rsidRPr="00D34AEA" w:rsidRDefault="00A93878" w:rsidP="005951EA">
      <w:pPr>
        <w:tabs>
          <w:tab w:val="left" w:pos="993"/>
        </w:tabs>
        <w:spacing w:after="0" w:line="240" w:lineRule="auto"/>
        <w:ind w:firstLine="709"/>
        <w:jc w:val="both"/>
        <w:rPr>
          <w:rFonts w:cs="Times New Roman"/>
          <w:sz w:val="24"/>
          <w:szCs w:val="24"/>
        </w:rPr>
      </w:pPr>
      <w:r w:rsidRPr="00D34AEA">
        <w:rPr>
          <w:rFonts w:cs="Times New Roman"/>
          <w:sz w:val="24"/>
          <w:szCs w:val="24"/>
        </w:rPr>
        <w:t>2.3.1. </w:t>
      </w:r>
      <w:r w:rsidR="004F5D11" w:rsidRPr="00D34AEA">
        <w:rPr>
          <w:rFonts w:cs="Times New Roman"/>
          <w:sz w:val="24"/>
          <w:szCs w:val="24"/>
        </w:rPr>
        <w:t>Подготовить и передать Заказчику</w:t>
      </w:r>
      <w:r w:rsidR="004F5D11" w:rsidRPr="00D34AEA">
        <w:rPr>
          <w:rFonts w:cs="Times New Roman"/>
          <w:b/>
          <w:sz w:val="24"/>
          <w:szCs w:val="24"/>
        </w:rPr>
        <w:t xml:space="preserve"> </w:t>
      </w:r>
      <w:r w:rsidR="004F5D11" w:rsidRPr="00D34AEA">
        <w:rPr>
          <w:rFonts w:cs="Times New Roman"/>
          <w:sz w:val="24"/>
          <w:szCs w:val="24"/>
        </w:rPr>
        <w:t>документ, содержащий результат оказан</w:t>
      </w:r>
      <w:r w:rsidR="00E24507" w:rsidRPr="00D34AEA">
        <w:rPr>
          <w:rFonts w:cs="Times New Roman"/>
          <w:sz w:val="24"/>
          <w:szCs w:val="24"/>
        </w:rPr>
        <w:t>ных</w:t>
      </w:r>
      <w:r w:rsidR="004F5D11" w:rsidRPr="00D34AEA">
        <w:rPr>
          <w:rFonts w:cs="Times New Roman"/>
          <w:sz w:val="24"/>
          <w:szCs w:val="24"/>
        </w:rPr>
        <w:t xml:space="preserve"> </w:t>
      </w:r>
      <w:r w:rsidR="00E24507" w:rsidRPr="00D34AEA">
        <w:rPr>
          <w:rFonts w:cs="Times New Roman"/>
          <w:sz w:val="24"/>
          <w:szCs w:val="24"/>
        </w:rPr>
        <w:t>У</w:t>
      </w:r>
      <w:r w:rsidR="004F5D11" w:rsidRPr="00D34AEA">
        <w:rPr>
          <w:rFonts w:cs="Times New Roman"/>
          <w:sz w:val="24"/>
          <w:szCs w:val="24"/>
        </w:rPr>
        <w:t>слуг (далее – Отчет) в 1 (одном) экземпляре</w:t>
      </w:r>
      <w:r w:rsidR="00E24507" w:rsidRPr="00D34AEA">
        <w:rPr>
          <w:rFonts w:cs="Times New Roman"/>
          <w:sz w:val="24"/>
          <w:szCs w:val="24"/>
        </w:rPr>
        <w:t>,</w:t>
      </w:r>
      <w:r w:rsidR="004F5D11" w:rsidRPr="00D34AEA">
        <w:rPr>
          <w:rFonts w:cs="Times New Roman"/>
          <w:sz w:val="24"/>
          <w:szCs w:val="24"/>
        </w:rPr>
        <w:t xml:space="preserve"> </w:t>
      </w:r>
      <w:r w:rsidR="001E03CB" w:rsidRPr="00D34AEA">
        <w:rPr>
          <w:rFonts w:cs="Times New Roman"/>
          <w:sz w:val="24"/>
          <w:szCs w:val="24"/>
        </w:rPr>
        <w:t>и</w:t>
      </w:r>
      <w:r w:rsidR="00E24507" w:rsidRPr="00D34AEA">
        <w:rPr>
          <w:rFonts w:cs="Times New Roman"/>
          <w:bCs/>
          <w:sz w:val="24"/>
          <w:szCs w:val="24"/>
        </w:rPr>
        <w:t xml:space="preserve"> </w:t>
      </w:r>
      <w:r w:rsidR="001E03CB" w:rsidRPr="00D34AEA">
        <w:rPr>
          <w:rFonts w:cs="Times New Roman"/>
          <w:sz w:val="24"/>
          <w:szCs w:val="24"/>
        </w:rPr>
        <w:t>Акт в 2 (двух) экземплярах</w:t>
      </w:r>
      <w:r w:rsidR="00E24507" w:rsidRPr="00D34AEA">
        <w:rPr>
          <w:rFonts w:cs="Times New Roman"/>
          <w:sz w:val="24"/>
          <w:szCs w:val="24"/>
        </w:rPr>
        <w:t>, оформленный по фор</w:t>
      </w:r>
      <w:bookmarkStart w:id="0" w:name="_GoBack"/>
      <w:bookmarkEnd w:id="0"/>
      <w:r w:rsidR="00E24507" w:rsidRPr="00D34AEA">
        <w:rPr>
          <w:rFonts w:cs="Times New Roman"/>
          <w:sz w:val="24"/>
          <w:szCs w:val="24"/>
        </w:rPr>
        <w:t xml:space="preserve">ме </w:t>
      </w:r>
      <w:r w:rsidR="00C46FBB" w:rsidRPr="00D34AEA">
        <w:rPr>
          <w:rFonts w:cs="Times New Roman"/>
          <w:sz w:val="24"/>
          <w:szCs w:val="24"/>
        </w:rPr>
        <w:t>согласно Приложению № 2 настоящего Договора</w:t>
      </w:r>
      <w:r w:rsidR="001E03CB" w:rsidRPr="00D34AEA">
        <w:rPr>
          <w:rFonts w:cs="Times New Roman"/>
          <w:sz w:val="24"/>
          <w:szCs w:val="24"/>
        </w:rPr>
        <w:t xml:space="preserve">. </w:t>
      </w:r>
    </w:p>
    <w:p w14:paraId="646A89A4" w14:textId="1C870B6B" w:rsidR="00EF001B" w:rsidRPr="00D34AEA" w:rsidRDefault="00E24507" w:rsidP="005951EA">
      <w:pPr>
        <w:tabs>
          <w:tab w:val="left" w:pos="993"/>
        </w:tabs>
        <w:spacing w:after="0" w:line="240" w:lineRule="auto"/>
        <w:ind w:firstLine="709"/>
        <w:jc w:val="both"/>
        <w:rPr>
          <w:rFonts w:cs="Times New Roman"/>
          <w:sz w:val="24"/>
          <w:szCs w:val="24"/>
        </w:rPr>
      </w:pPr>
      <w:r w:rsidRPr="00D34AEA">
        <w:rPr>
          <w:rFonts w:cs="Times New Roman"/>
          <w:sz w:val="24"/>
          <w:szCs w:val="24"/>
        </w:rPr>
        <w:t>2.3.2. </w:t>
      </w:r>
      <w:r w:rsidR="00EF001B" w:rsidRPr="00D34AEA">
        <w:rPr>
          <w:rFonts w:cs="Times New Roman"/>
          <w:sz w:val="24"/>
          <w:szCs w:val="24"/>
        </w:rPr>
        <w:t xml:space="preserve">В рамках консультирования обеспечить своевременное, полное, достоверное предоставление информации (сведений) Заказчику по </w:t>
      </w:r>
      <w:r w:rsidR="001E1345" w:rsidRPr="00D34AEA">
        <w:rPr>
          <w:rFonts w:cs="Times New Roman"/>
          <w:sz w:val="24"/>
          <w:szCs w:val="24"/>
        </w:rPr>
        <w:t>предмету консультирования</w:t>
      </w:r>
      <w:r w:rsidR="00EF001B" w:rsidRPr="00D34AEA">
        <w:rPr>
          <w:rFonts w:cs="Times New Roman"/>
          <w:sz w:val="24"/>
          <w:szCs w:val="24"/>
        </w:rPr>
        <w:t>, указанн</w:t>
      </w:r>
      <w:r w:rsidR="001E1345" w:rsidRPr="00D34AEA">
        <w:rPr>
          <w:rFonts w:cs="Times New Roman"/>
          <w:sz w:val="24"/>
          <w:szCs w:val="24"/>
        </w:rPr>
        <w:t>ому</w:t>
      </w:r>
      <w:r w:rsidR="00EF001B" w:rsidRPr="00D34AEA">
        <w:rPr>
          <w:rFonts w:cs="Times New Roman"/>
          <w:sz w:val="24"/>
          <w:szCs w:val="24"/>
        </w:rPr>
        <w:t xml:space="preserve"> в Спецификации.</w:t>
      </w:r>
    </w:p>
    <w:p w14:paraId="4D2AFDCF" w14:textId="0BF263DB" w:rsidR="001E03CB" w:rsidRPr="00D34AEA" w:rsidRDefault="001E1345" w:rsidP="005951EA">
      <w:pPr>
        <w:tabs>
          <w:tab w:val="left" w:pos="993"/>
        </w:tabs>
        <w:spacing w:after="0" w:line="240" w:lineRule="auto"/>
        <w:ind w:firstLine="709"/>
        <w:jc w:val="both"/>
        <w:rPr>
          <w:rFonts w:cs="Times New Roman"/>
          <w:b/>
          <w:sz w:val="24"/>
          <w:szCs w:val="24"/>
        </w:rPr>
      </w:pPr>
      <w:r w:rsidRPr="00D34AEA">
        <w:rPr>
          <w:rFonts w:cs="Times New Roman"/>
          <w:b/>
          <w:sz w:val="24"/>
          <w:szCs w:val="24"/>
        </w:rPr>
        <w:t>2.4. </w:t>
      </w:r>
      <w:r w:rsidR="001E03CB" w:rsidRPr="00D34AEA">
        <w:rPr>
          <w:rFonts w:cs="Times New Roman"/>
          <w:b/>
          <w:sz w:val="24"/>
          <w:szCs w:val="24"/>
        </w:rPr>
        <w:t>Исполнитель имеет право:</w:t>
      </w:r>
    </w:p>
    <w:p w14:paraId="0557C38C" w14:textId="74438987" w:rsidR="001E03CB" w:rsidRPr="00D34AEA" w:rsidRDefault="001E1345" w:rsidP="005951EA">
      <w:pPr>
        <w:tabs>
          <w:tab w:val="left" w:pos="993"/>
        </w:tabs>
        <w:spacing w:after="0" w:line="240" w:lineRule="auto"/>
        <w:ind w:firstLine="709"/>
        <w:jc w:val="both"/>
        <w:rPr>
          <w:rFonts w:cs="Times New Roman"/>
          <w:sz w:val="24"/>
          <w:szCs w:val="24"/>
        </w:rPr>
      </w:pPr>
      <w:r w:rsidRPr="00D34AEA">
        <w:rPr>
          <w:rFonts w:cs="Times New Roman"/>
          <w:sz w:val="24"/>
          <w:szCs w:val="24"/>
        </w:rPr>
        <w:t>2.4.1. </w:t>
      </w:r>
      <w:r w:rsidR="00AA70B6" w:rsidRPr="00D553F0">
        <w:rPr>
          <w:rFonts w:cs="Times New Roman"/>
          <w:sz w:val="24"/>
          <w:szCs w:val="24"/>
        </w:rPr>
        <w:t xml:space="preserve">В одностороннем порядке расторгнуть Договор путём направления письменного уведомления в адрес </w:t>
      </w:r>
      <w:r w:rsidR="00AA70B6" w:rsidRPr="00D553F0">
        <w:rPr>
          <w:rFonts w:cs="Times New Roman"/>
          <w:bCs/>
          <w:iCs/>
          <w:sz w:val="24"/>
          <w:szCs w:val="24"/>
        </w:rPr>
        <w:t>Заказчика</w:t>
      </w:r>
      <w:r w:rsidR="00AA70B6" w:rsidRPr="00D553F0">
        <w:rPr>
          <w:rFonts w:cs="Times New Roman"/>
          <w:sz w:val="24"/>
          <w:szCs w:val="24"/>
        </w:rPr>
        <w:t>, в случае неисполнения Заказчиком п.</w:t>
      </w:r>
      <w:r w:rsidR="00AA70B6">
        <w:rPr>
          <w:rFonts w:cs="Times New Roman"/>
          <w:sz w:val="24"/>
          <w:szCs w:val="24"/>
        </w:rPr>
        <w:t> </w:t>
      </w:r>
      <w:r w:rsidR="00AA70B6" w:rsidRPr="00D553F0">
        <w:rPr>
          <w:rFonts w:cs="Times New Roman"/>
          <w:sz w:val="24"/>
          <w:szCs w:val="24"/>
        </w:rPr>
        <w:t>2.1.1</w:t>
      </w:r>
      <w:r w:rsidR="00AA70B6">
        <w:rPr>
          <w:rFonts w:cs="Times New Roman"/>
          <w:sz w:val="24"/>
          <w:szCs w:val="24"/>
        </w:rPr>
        <w:t>., п. </w:t>
      </w:r>
      <w:r w:rsidR="00AA70B6" w:rsidRPr="00D553F0">
        <w:rPr>
          <w:rFonts w:cs="Times New Roman"/>
          <w:sz w:val="24"/>
          <w:szCs w:val="24"/>
        </w:rPr>
        <w:t>2.1.2. и п.</w:t>
      </w:r>
      <w:r w:rsidR="00AA70B6">
        <w:rPr>
          <w:rFonts w:cs="Times New Roman"/>
          <w:sz w:val="24"/>
          <w:szCs w:val="24"/>
        </w:rPr>
        <w:t> </w:t>
      </w:r>
      <w:r w:rsidR="00AA70B6" w:rsidRPr="00D553F0">
        <w:rPr>
          <w:rFonts w:cs="Times New Roman"/>
          <w:sz w:val="24"/>
          <w:szCs w:val="24"/>
        </w:rPr>
        <w:t>3.3. Договора.</w:t>
      </w:r>
    </w:p>
    <w:p w14:paraId="12F58111" w14:textId="77777777" w:rsidR="00145585" w:rsidRPr="00D34AEA" w:rsidRDefault="00145585" w:rsidP="00D553F0">
      <w:pPr>
        <w:tabs>
          <w:tab w:val="left" w:pos="993"/>
        </w:tabs>
        <w:spacing w:after="0" w:line="240" w:lineRule="auto"/>
        <w:jc w:val="both"/>
        <w:rPr>
          <w:rFonts w:cs="Times New Roman"/>
          <w:sz w:val="24"/>
          <w:szCs w:val="24"/>
        </w:rPr>
      </w:pPr>
    </w:p>
    <w:p w14:paraId="6F652D48" w14:textId="680FCB19" w:rsidR="007D70A8" w:rsidRPr="00D34AEA" w:rsidRDefault="001E1345" w:rsidP="001E1345">
      <w:pPr>
        <w:tabs>
          <w:tab w:val="left" w:pos="993"/>
        </w:tabs>
        <w:spacing w:after="120" w:line="23" w:lineRule="atLeast"/>
        <w:rPr>
          <w:rFonts w:cs="Times New Roman"/>
          <w:b/>
          <w:sz w:val="24"/>
          <w:szCs w:val="24"/>
        </w:rPr>
      </w:pPr>
      <w:r w:rsidRPr="00D34AEA">
        <w:rPr>
          <w:rFonts w:cs="Times New Roman"/>
          <w:b/>
          <w:sz w:val="24"/>
          <w:szCs w:val="24"/>
        </w:rPr>
        <w:lastRenderedPageBreak/>
        <w:t xml:space="preserve">                              </w:t>
      </w:r>
      <w:r w:rsidR="005646F7" w:rsidRPr="00D34AEA">
        <w:rPr>
          <w:rFonts w:cs="Times New Roman"/>
          <w:b/>
          <w:sz w:val="24"/>
          <w:szCs w:val="24"/>
        </w:rPr>
        <w:t xml:space="preserve"> </w:t>
      </w:r>
      <w:r w:rsidR="00D553F0" w:rsidRPr="00D34AEA">
        <w:rPr>
          <w:rFonts w:cs="Times New Roman"/>
          <w:b/>
          <w:sz w:val="24"/>
          <w:szCs w:val="24"/>
        </w:rPr>
        <w:t xml:space="preserve">               </w:t>
      </w:r>
      <w:r w:rsidR="005646F7" w:rsidRPr="00D34AEA">
        <w:rPr>
          <w:rFonts w:cs="Times New Roman"/>
          <w:b/>
          <w:sz w:val="24"/>
          <w:szCs w:val="24"/>
        </w:rPr>
        <w:t xml:space="preserve"> </w:t>
      </w:r>
      <w:r w:rsidRPr="00D34AEA">
        <w:rPr>
          <w:rFonts w:cs="Times New Roman"/>
          <w:b/>
          <w:sz w:val="24"/>
          <w:szCs w:val="24"/>
        </w:rPr>
        <w:t>3. ЦЕНА ДОГОВОРА</w:t>
      </w:r>
      <w:r w:rsidR="00574528" w:rsidRPr="00D34AEA">
        <w:rPr>
          <w:rFonts w:cs="Times New Roman"/>
          <w:b/>
          <w:sz w:val="24"/>
          <w:szCs w:val="24"/>
        </w:rPr>
        <w:t xml:space="preserve"> </w:t>
      </w:r>
      <w:r w:rsidRPr="00D34AEA">
        <w:rPr>
          <w:rFonts w:cs="Times New Roman"/>
          <w:b/>
          <w:sz w:val="24"/>
          <w:szCs w:val="24"/>
        </w:rPr>
        <w:t>И ПОРЯДОК ОПЛАТЫ</w:t>
      </w:r>
    </w:p>
    <w:p w14:paraId="178727A2" w14:textId="587DB3F1" w:rsidR="001E03CB" w:rsidRPr="00D34AEA" w:rsidRDefault="001E1345" w:rsidP="00EB59BF">
      <w:pPr>
        <w:pStyle w:val="a4"/>
        <w:tabs>
          <w:tab w:val="left" w:pos="993"/>
        </w:tabs>
        <w:ind w:firstLine="709"/>
        <w:rPr>
          <w:i w:val="0"/>
          <w:sz w:val="24"/>
          <w:szCs w:val="24"/>
        </w:rPr>
      </w:pPr>
      <w:r w:rsidRPr="00D34AEA">
        <w:rPr>
          <w:i w:val="0"/>
          <w:sz w:val="24"/>
          <w:szCs w:val="24"/>
          <w:lang w:val="ru-RU"/>
        </w:rPr>
        <w:t>3.1. Цена</w:t>
      </w:r>
      <w:r w:rsidR="000A4039" w:rsidRPr="00D34AEA">
        <w:rPr>
          <w:i w:val="0"/>
          <w:sz w:val="24"/>
          <w:szCs w:val="24"/>
        </w:rPr>
        <w:t xml:space="preserve"> </w:t>
      </w:r>
      <w:r w:rsidR="000A4039" w:rsidRPr="00D34AEA">
        <w:rPr>
          <w:i w:val="0"/>
          <w:sz w:val="24"/>
          <w:szCs w:val="24"/>
          <w:lang w:val="ru-RU"/>
        </w:rPr>
        <w:t>Д</w:t>
      </w:r>
      <w:r w:rsidR="000A4039" w:rsidRPr="00D34AEA">
        <w:rPr>
          <w:i w:val="0"/>
          <w:sz w:val="24"/>
          <w:szCs w:val="24"/>
        </w:rPr>
        <w:t>оговор</w:t>
      </w:r>
      <w:r w:rsidRPr="00D34AEA">
        <w:rPr>
          <w:i w:val="0"/>
          <w:sz w:val="24"/>
          <w:szCs w:val="24"/>
          <w:lang w:val="ru-RU"/>
        </w:rPr>
        <w:t>а</w:t>
      </w:r>
      <w:r w:rsidR="000A4039" w:rsidRPr="00D34AEA">
        <w:rPr>
          <w:i w:val="0"/>
          <w:sz w:val="24"/>
          <w:szCs w:val="24"/>
        </w:rPr>
        <w:t xml:space="preserve"> составляет </w:t>
      </w:r>
      <w:r w:rsidR="000A4039" w:rsidRPr="00D34AEA">
        <w:rPr>
          <w:i w:val="0"/>
          <w:sz w:val="24"/>
          <w:szCs w:val="24"/>
          <w:lang w:val="ru-RU"/>
        </w:rPr>
        <w:t xml:space="preserve">_______________ </w:t>
      </w:r>
      <w:r w:rsidR="000A4039" w:rsidRPr="00D34AEA">
        <w:rPr>
          <w:i w:val="0"/>
          <w:color w:val="auto"/>
          <w:sz w:val="24"/>
          <w:szCs w:val="24"/>
        </w:rPr>
        <w:t>(</w:t>
      </w:r>
      <w:r w:rsidR="000A4039" w:rsidRPr="00D34AEA">
        <w:rPr>
          <w:color w:val="auto"/>
          <w:sz w:val="24"/>
          <w:szCs w:val="24"/>
          <w:lang w:val="ru-RU"/>
        </w:rPr>
        <w:t>сумма прописью</w:t>
      </w:r>
      <w:r w:rsidR="000A4039" w:rsidRPr="00D34AEA">
        <w:rPr>
          <w:i w:val="0"/>
          <w:color w:val="auto"/>
          <w:sz w:val="24"/>
          <w:szCs w:val="24"/>
        </w:rPr>
        <w:t>)</w:t>
      </w:r>
      <w:r w:rsidR="000A4039" w:rsidRPr="00D34AEA">
        <w:rPr>
          <w:i w:val="0"/>
          <w:sz w:val="24"/>
          <w:szCs w:val="24"/>
        </w:rPr>
        <w:t xml:space="preserve"> рубл</w:t>
      </w:r>
      <w:r w:rsidR="000A4039" w:rsidRPr="00D34AEA">
        <w:rPr>
          <w:i w:val="0"/>
          <w:sz w:val="24"/>
          <w:szCs w:val="24"/>
          <w:lang w:val="ru-RU"/>
        </w:rPr>
        <w:t>я</w:t>
      </w:r>
      <w:r w:rsidR="000A4039" w:rsidRPr="00D34AEA">
        <w:rPr>
          <w:i w:val="0"/>
          <w:sz w:val="24"/>
          <w:szCs w:val="24"/>
        </w:rPr>
        <w:t xml:space="preserve"> </w:t>
      </w:r>
      <w:r w:rsidR="000A4039" w:rsidRPr="00D34AEA">
        <w:rPr>
          <w:i w:val="0"/>
          <w:sz w:val="24"/>
          <w:szCs w:val="24"/>
          <w:lang w:val="ru-RU"/>
        </w:rPr>
        <w:t>___</w:t>
      </w:r>
      <w:r w:rsidR="000A4039" w:rsidRPr="00D34AEA">
        <w:rPr>
          <w:i w:val="0"/>
          <w:sz w:val="24"/>
          <w:szCs w:val="24"/>
        </w:rPr>
        <w:t xml:space="preserve"> копеек, в т.ч. НДС – </w:t>
      </w:r>
      <w:r w:rsidR="000A4039" w:rsidRPr="00D34AEA">
        <w:rPr>
          <w:i w:val="0"/>
          <w:color w:val="auto"/>
          <w:sz w:val="24"/>
          <w:szCs w:val="24"/>
          <w:lang w:val="ru-RU"/>
        </w:rPr>
        <w:t xml:space="preserve">___________ </w:t>
      </w:r>
      <w:r w:rsidR="000A4039" w:rsidRPr="00D34AEA">
        <w:rPr>
          <w:i w:val="0"/>
          <w:color w:val="auto"/>
          <w:sz w:val="24"/>
          <w:szCs w:val="24"/>
        </w:rPr>
        <w:t>(</w:t>
      </w:r>
      <w:r w:rsidR="000A4039" w:rsidRPr="00D34AEA">
        <w:rPr>
          <w:color w:val="auto"/>
          <w:sz w:val="24"/>
          <w:szCs w:val="24"/>
          <w:lang w:val="ru-RU"/>
        </w:rPr>
        <w:t>сумма прописью</w:t>
      </w:r>
      <w:r w:rsidR="000A4039" w:rsidRPr="00D34AEA">
        <w:rPr>
          <w:i w:val="0"/>
          <w:color w:val="auto"/>
          <w:sz w:val="24"/>
          <w:szCs w:val="24"/>
        </w:rPr>
        <w:t>)</w:t>
      </w:r>
      <w:r w:rsidR="000A4039" w:rsidRPr="00D34AEA">
        <w:rPr>
          <w:i w:val="0"/>
          <w:sz w:val="24"/>
          <w:szCs w:val="24"/>
        </w:rPr>
        <w:t xml:space="preserve"> рубл</w:t>
      </w:r>
      <w:r w:rsidR="000A4039" w:rsidRPr="00D34AEA">
        <w:rPr>
          <w:i w:val="0"/>
          <w:sz w:val="24"/>
          <w:szCs w:val="24"/>
          <w:lang w:val="ru-RU"/>
        </w:rPr>
        <w:t>ей</w:t>
      </w:r>
      <w:r w:rsidR="000A4039" w:rsidRPr="00D34AEA">
        <w:rPr>
          <w:i w:val="0"/>
          <w:sz w:val="24"/>
          <w:szCs w:val="24"/>
        </w:rPr>
        <w:t xml:space="preserve"> </w:t>
      </w:r>
      <w:r w:rsidR="000A4039" w:rsidRPr="00D34AEA">
        <w:rPr>
          <w:i w:val="0"/>
          <w:sz w:val="24"/>
          <w:szCs w:val="24"/>
          <w:lang w:val="ru-RU"/>
        </w:rPr>
        <w:t>___</w:t>
      </w:r>
      <w:r w:rsidR="000A4039" w:rsidRPr="00D34AEA">
        <w:rPr>
          <w:i w:val="0"/>
          <w:sz w:val="24"/>
          <w:szCs w:val="24"/>
        </w:rPr>
        <w:t xml:space="preserve"> копеек.</w:t>
      </w:r>
    </w:p>
    <w:p w14:paraId="37082AB9" w14:textId="412114D6" w:rsidR="001E03CB" w:rsidRPr="00D34AEA" w:rsidRDefault="001E1345" w:rsidP="00EB59BF">
      <w:pPr>
        <w:pStyle w:val="a4"/>
        <w:tabs>
          <w:tab w:val="left" w:pos="993"/>
        </w:tabs>
        <w:ind w:firstLine="709"/>
        <w:rPr>
          <w:i w:val="0"/>
          <w:sz w:val="24"/>
          <w:szCs w:val="24"/>
        </w:rPr>
      </w:pPr>
      <w:r w:rsidRPr="00D34AEA">
        <w:rPr>
          <w:i w:val="0"/>
          <w:sz w:val="24"/>
          <w:szCs w:val="24"/>
          <w:lang w:val="ru-RU"/>
        </w:rPr>
        <w:t>3.2. Цена Договора</w:t>
      </w:r>
      <w:r w:rsidR="00490DBB" w:rsidRPr="00D34AEA">
        <w:rPr>
          <w:i w:val="0"/>
          <w:sz w:val="24"/>
          <w:szCs w:val="24"/>
          <w:lang w:val="ru-RU"/>
        </w:rPr>
        <w:t xml:space="preserve"> установлена в соответствии с Прейскурантом, опубликованным на сайте </w:t>
      </w:r>
      <w:r w:rsidR="00390BBE" w:rsidRPr="00D34AEA">
        <w:rPr>
          <w:i w:val="0"/>
          <w:sz w:val="24"/>
          <w:szCs w:val="24"/>
          <w:lang w:val="ru-RU"/>
        </w:rPr>
        <w:t>Исполнителя</w:t>
      </w:r>
      <w:r w:rsidR="00490DBB" w:rsidRPr="00D34AEA">
        <w:rPr>
          <w:i w:val="0"/>
          <w:sz w:val="24"/>
          <w:szCs w:val="24"/>
          <w:lang w:val="ru-RU"/>
        </w:rPr>
        <w:t xml:space="preserve"> в информационно-телекоммуникационной сети </w:t>
      </w:r>
      <w:r w:rsidR="00390BBE" w:rsidRPr="00D34AEA">
        <w:rPr>
          <w:i w:val="0"/>
          <w:sz w:val="24"/>
          <w:szCs w:val="24"/>
          <w:lang w:val="ru-RU"/>
        </w:rPr>
        <w:t>«</w:t>
      </w:r>
      <w:r w:rsidR="00490DBB" w:rsidRPr="00D34AEA">
        <w:rPr>
          <w:i w:val="0"/>
          <w:sz w:val="24"/>
          <w:szCs w:val="24"/>
          <w:lang w:val="ru-RU"/>
        </w:rPr>
        <w:t>Интернет</w:t>
      </w:r>
      <w:r w:rsidR="00390BBE" w:rsidRPr="00D34AEA">
        <w:rPr>
          <w:i w:val="0"/>
          <w:sz w:val="24"/>
          <w:szCs w:val="24"/>
          <w:lang w:val="ru-RU"/>
        </w:rPr>
        <w:t>»</w:t>
      </w:r>
      <w:r w:rsidR="00175FBD" w:rsidRPr="00D34AEA">
        <w:rPr>
          <w:i w:val="0"/>
          <w:sz w:val="24"/>
          <w:szCs w:val="24"/>
          <w:lang w:val="ru-RU"/>
        </w:rPr>
        <w:t xml:space="preserve"> </w:t>
      </w:r>
      <w:r w:rsidR="00490DBB" w:rsidRPr="00D34AEA">
        <w:rPr>
          <w:i w:val="0"/>
          <w:sz w:val="24"/>
          <w:szCs w:val="24"/>
          <w:lang w:val="ru-RU"/>
        </w:rPr>
        <w:t>и согласована Сторонами в Спецификации</w:t>
      </w:r>
      <w:r w:rsidR="00490DBB" w:rsidRPr="00D34AEA">
        <w:rPr>
          <w:i w:val="0"/>
          <w:sz w:val="24"/>
          <w:szCs w:val="24"/>
        </w:rPr>
        <w:t>.</w:t>
      </w:r>
    </w:p>
    <w:p w14:paraId="4F5BCFE0" w14:textId="3109F2AE" w:rsidR="001E03CB" w:rsidRPr="00D34AEA" w:rsidRDefault="00390BBE" w:rsidP="00EB59BF">
      <w:pPr>
        <w:pStyle w:val="a4"/>
        <w:tabs>
          <w:tab w:val="left" w:pos="993"/>
        </w:tabs>
        <w:ind w:firstLine="709"/>
        <w:rPr>
          <w:i w:val="0"/>
          <w:sz w:val="24"/>
          <w:szCs w:val="24"/>
        </w:rPr>
      </w:pPr>
      <w:r w:rsidRPr="00D34AEA">
        <w:rPr>
          <w:i w:val="0"/>
          <w:sz w:val="24"/>
          <w:szCs w:val="24"/>
          <w:lang w:val="ru-RU"/>
        </w:rPr>
        <w:t>3.3. </w:t>
      </w:r>
      <w:r w:rsidR="001E03CB" w:rsidRPr="00D34AEA">
        <w:rPr>
          <w:i w:val="0"/>
          <w:sz w:val="24"/>
          <w:szCs w:val="24"/>
          <w:lang w:val="ru-RU"/>
        </w:rPr>
        <w:t>Заказчик опла</w:t>
      </w:r>
      <w:r w:rsidRPr="00D34AEA">
        <w:rPr>
          <w:i w:val="0"/>
          <w:sz w:val="24"/>
          <w:szCs w:val="24"/>
          <w:lang w:val="ru-RU"/>
        </w:rPr>
        <w:t>чивает</w:t>
      </w:r>
      <w:r w:rsidR="001E03CB" w:rsidRPr="00D34AEA">
        <w:rPr>
          <w:i w:val="0"/>
          <w:sz w:val="24"/>
          <w:szCs w:val="24"/>
          <w:lang w:val="ru-RU"/>
        </w:rPr>
        <w:t xml:space="preserve"> Услуг</w:t>
      </w:r>
      <w:r w:rsidRPr="00D34AEA">
        <w:rPr>
          <w:i w:val="0"/>
          <w:sz w:val="24"/>
          <w:szCs w:val="24"/>
          <w:lang w:val="ru-RU"/>
        </w:rPr>
        <w:t>и по Договору в размере 100% цены Договора</w:t>
      </w:r>
      <w:r w:rsidR="001E03CB" w:rsidRPr="00D34AEA">
        <w:rPr>
          <w:i w:val="0"/>
          <w:sz w:val="24"/>
          <w:szCs w:val="24"/>
          <w:lang w:val="ru-RU"/>
        </w:rPr>
        <w:t xml:space="preserve"> </w:t>
      </w:r>
      <w:r w:rsidR="008A3F43" w:rsidRPr="00D34AEA">
        <w:rPr>
          <w:i w:val="0"/>
          <w:sz w:val="24"/>
          <w:szCs w:val="24"/>
          <w:lang w:val="ru-RU"/>
        </w:rPr>
        <w:t xml:space="preserve">в </w:t>
      </w:r>
      <w:r w:rsidRPr="00D34AEA">
        <w:rPr>
          <w:i w:val="0"/>
          <w:sz w:val="24"/>
          <w:szCs w:val="24"/>
          <w:lang w:val="ru-RU"/>
        </w:rPr>
        <w:t>срок не более</w:t>
      </w:r>
      <w:r w:rsidR="008A3F43" w:rsidRPr="00D34AEA">
        <w:rPr>
          <w:i w:val="0"/>
          <w:sz w:val="24"/>
          <w:szCs w:val="24"/>
          <w:lang w:val="ru-RU"/>
        </w:rPr>
        <w:t xml:space="preserve"> 5</w:t>
      </w:r>
      <w:r w:rsidR="001E03CB" w:rsidRPr="00D34AEA">
        <w:rPr>
          <w:i w:val="0"/>
          <w:sz w:val="24"/>
          <w:szCs w:val="24"/>
          <w:lang w:val="ru-RU"/>
        </w:rPr>
        <w:t xml:space="preserve"> (</w:t>
      </w:r>
      <w:r w:rsidR="008A3F43" w:rsidRPr="00D34AEA">
        <w:rPr>
          <w:i w:val="0"/>
          <w:sz w:val="24"/>
          <w:szCs w:val="24"/>
          <w:lang w:val="ru-RU"/>
        </w:rPr>
        <w:t>пяти</w:t>
      </w:r>
      <w:r w:rsidR="001E03CB" w:rsidRPr="00D34AEA">
        <w:rPr>
          <w:i w:val="0"/>
          <w:sz w:val="24"/>
          <w:szCs w:val="24"/>
          <w:lang w:val="ru-RU"/>
        </w:rPr>
        <w:t>) рабочих дней с момента</w:t>
      </w:r>
      <w:r w:rsidRPr="00D34AEA">
        <w:rPr>
          <w:i w:val="0"/>
          <w:sz w:val="24"/>
          <w:szCs w:val="24"/>
          <w:lang w:val="ru-RU"/>
        </w:rPr>
        <w:t xml:space="preserve"> заключения</w:t>
      </w:r>
      <w:r w:rsidR="001E03CB" w:rsidRPr="00D34AEA">
        <w:rPr>
          <w:i w:val="0"/>
          <w:sz w:val="24"/>
          <w:szCs w:val="24"/>
          <w:lang w:val="ru-RU"/>
        </w:rPr>
        <w:t xml:space="preserve"> </w:t>
      </w:r>
      <w:r w:rsidRPr="00D34AEA">
        <w:rPr>
          <w:i w:val="0"/>
          <w:sz w:val="24"/>
          <w:szCs w:val="24"/>
          <w:lang w:val="ru-RU"/>
        </w:rPr>
        <w:t>Д</w:t>
      </w:r>
      <w:r w:rsidR="001E03CB" w:rsidRPr="00D34AEA">
        <w:rPr>
          <w:i w:val="0"/>
          <w:sz w:val="24"/>
          <w:szCs w:val="24"/>
          <w:lang w:val="ru-RU"/>
        </w:rPr>
        <w:t>оговора.</w:t>
      </w:r>
    </w:p>
    <w:p w14:paraId="1042A7F5" w14:textId="62DD48C9" w:rsidR="001E03CB" w:rsidRPr="00D34AEA" w:rsidRDefault="00390BBE" w:rsidP="00EB59BF">
      <w:pPr>
        <w:pStyle w:val="a4"/>
        <w:tabs>
          <w:tab w:val="left" w:pos="993"/>
        </w:tabs>
        <w:ind w:firstLine="709"/>
        <w:rPr>
          <w:i w:val="0"/>
          <w:sz w:val="24"/>
          <w:szCs w:val="24"/>
        </w:rPr>
      </w:pPr>
      <w:r w:rsidRPr="00D34AEA">
        <w:rPr>
          <w:i w:val="0"/>
          <w:sz w:val="24"/>
          <w:szCs w:val="24"/>
          <w:lang w:val="ru-RU"/>
        </w:rPr>
        <w:t>3.4. </w:t>
      </w:r>
      <w:r w:rsidR="001E03CB" w:rsidRPr="00D34AEA">
        <w:rPr>
          <w:i w:val="0"/>
          <w:sz w:val="24"/>
          <w:szCs w:val="24"/>
        </w:rPr>
        <w:t>Оплата производится Заказчиком</w:t>
      </w:r>
      <w:r w:rsidR="001E03CB" w:rsidRPr="00D34AEA">
        <w:rPr>
          <w:i w:val="0"/>
          <w:sz w:val="24"/>
          <w:szCs w:val="24"/>
          <w:lang w:val="ru-RU"/>
        </w:rPr>
        <w:t xml:space="preserve"> </w:t>
      </w:r>
      <w:r w:rsidR="001C073F" w:rsidRPr="00D34AEA">
        <w:rPr>
          <w:i w:val="0"/>
          <w:sz w:val="24"/>
          <w:szCs w:val="24"/>
          <w:lang w:val="ru-RU"/>
        </w:rPr>
        <w:t>на основании счета на оплату</w:t>
      </w:r>
      <w:r w:rsidRPr="00D34AEA">
        <w:rPr>
          <w:i w:val="0"/>
          <w:sz w:val="24"/>
          <w:szCs w:val="24"/>
          <w:lang w:val="ru-RU"/>
        </w:rPr>
        <w:t>,</w:t>
      </w:r>
      <w:r w:rsidR="001C073F" w:rsidRPr="00D34AEA">
        <w:rPr>
          <w:i w:val="0"/>
          <w:sz w:val="24"/>
          <w:szCs w:val="24"/>
          <w:lang w:val="ru-RU"/>
        </w:rPr>
        <w:t xml:space="preserve"> выставленного Исполнителем,</w:t>
      </w:r>
      <w:r w:rsidR="001E03CB" w:rsidRPr="00D34AEA">
        <w:rPr>
          <w:i w:val="0"/>
          <w:sz w:val="24"/>
          <w:szCs w:val="24"/>
        </w:rPr>
        <w:t xml:space="preserve"> путем безналичного перечисления денежных средств на расчетный счет Исполнителя, указанный в </w:t>
      </w:r>
      <w:r w:rsidR="00EB59BF" w:rsidRPr="00D34AEA">
        <w:rPr>
          <w:i w:val="0"/>
          <w:sz w:val="24"/>
          <w:szCs w:val="24"/>
          <w:lang w:val="ru-RU"/>
        </w:rPr>
        <w:t>разделе</w:t>
      </w:r>
      <w:r w:rsidR="001E03CB" w:rsidRPr="00D34AEA">
        <w:rPr>
          <w:i w:val="0"/>
          <w:sz w:val="24"/>
          <w:szCs w:val="24"/>
        </w:rPr>
        <w:t xml:space="preserve"> </w:t>
      </w:r>
      <w:r w:rsidR="00675F49" w:rsidRPr="00D34AEA">
        <w:rPr>
          <w:i w:val="0"/>
          <w:sz w:val="24"/>
          <w:szCs w:val="24"/>
          <w:lang w:val="ru-RU"/>
        </w:rPr>
        <w:t>1</w:t>
      </w:r>
      <w:r w:rsidR="00277337" w:rsidRPr="00D34AEA">
        <w:rPr>
          <w:i w:val="0"/>
          <w:sz w:val="24"/>
          <w:szCs w:val="24"/>
          <w:lang w:val="ru-RU"/>
        </w:rPr>
        <w:t>4</w:t>
      </w:r>
      <w:r w:rsidR="001E03CB" w:rsidRPr="00D34AEA">
        <w:rPr>
          <w:i w:val="0"/>
          <w:sz w:val="24"/>
          <w:szCs w:val="24"/>
        </w:rPr>
        <w:t xml:space="preserve"> Договора</w:t>
      </w:r>
      <w:r w:rsidR="001E03CB" w:rsidRPr="00D34AEA">
        <w:rPr>
          <w:i w:val="0"/>
          <w:sz w:val="24"/>
          <w:szCs w:val="24"/>
          <w:lang w:val="ru-RU"/>
        </w:rPr>
        <w:t>.</w:t>
      </w:r>
    </w:p>
    <w:p w14:paraId="683224D6" w14:textId="1259B442" w:rsidR="001E03CB" w:rsidRPr="00D34AEA" w:rsidRDefault="00390BBE" w:rsidP="00EB59BF">
      <w:pPr>
        <w:pStyle w:val="a4"/>
        <w:tabs>
          <w:tab w:val="left" w:pos="993"/>
        </w:tabs>
        <w:ind w:firstLine="709"/>
        <w:rPr>
          <w:i w:val="0"/>
          <w:color w:val="auto"/>
          <w:sz w:val="24"/>
          <w:szCs w:val="24"/>
          <w:lang w:val="ru-RU"/>
        </w:rPr>
      </w:pPr>
      <w:r w:rsidRPr="00D34AEA">
        <w:rPr>
          <w:i w:val="0"/>
          <w:color w:val="auto"/>
          <w:sz w:val="24"/>
          <w:szCs w:val="24"/>
          <w:lang w:val="ru-RU"/>
        </w:rPr>
        <w:t>3.5. </w:t>
      </w:r>
      <w:r w:rsidR="001E03CB" w:rsidRPr="00D34AEA">
        <w:rPr>
          <w:i w:val="0"/>
          <w:color w:val="auto"/>
          <w:sz w:val="24"/>
          <w:szCs w:val="24"/>
        </w:rPr>
        <w:t>Исполнение обяза</w:t>
      </w:r>
      <w:r w:rsidR="001E03CB" w:rsidRPr="00D34AEA">
        <w:rPr>
          <w:i w:val="0"/>
          <w:color w:val="auto"/>
          <w:sz w:val="24"/>
          <w:szCs w:val="24"/>
          <w:lang w:val="ru-RU"/>
        </w:rPr>
        <w:t>тельств</w:t>
      </w:r>
      <w:r w:rsidR="001E03CB" w:rsidRPr="00D34AEA">
        <w:rPr>
          <w:i w:val="0"/>
          <w:color w:val="auto"/>
          <w:sz w:val="24"/>
          <w:szCs w:val="24"/>
        </w:rPr>
        <w:t xml:space="preserve"> по </w:t>
      </w:r>
      <w:r w:rsidR="00B2744A" w:rsidRPr="00D34AEA">
        <w:rPr>
          <w:i w:val="0"/>
          <w:color w:val="auto"/>
          <w:sz w:val="24"/>
          <w:szCs w:val="24"/>
          <w:lang w:val="ru-RU"/>
        </w:rPr>
        <w:t>Д</w:t>
      </w:r>
      <w:r w:rsidR="001E03CB" w:rsidRPr="00D34AEA">
        <w:rPr>
          <w:i w:val="0"/>
          <w:color w:val="auto"/>
          <w:sz w:val="24"/>
          <w:szCs w:val="24"/>
        </w:rPr>
        <w:t xml:space="preserve">оговору </w:t>
      </w:r>
      <w:r w:rsidR="001E03CB" w:rsidRPr="00D34AEA">
        <w:rPr>
          <w:i w:val="0"/>
          <w:color w:val="auto"/>
          <w:sz w:val="24"/>
          <w:szCs w:val="24"/>
          <w:lang w:val="ru-RU"/>
        </w:rPr>
        <w:t xml:space="preserve">со стороны </w:t>
      </w:r>
      <w:r w:rsidR="001E03CB" w:rsidRPr="00D34AEA">
        <w:rPr>
          <w:i w:val="0"/>
          <w:color w:val="auto"/>
          <w:sz w:val="24"/>
          <w:szCs w:val="24"/>
        </w:rPr>
        <w:t xml:space="preserve">Исполнителя подтверждается </w:t>
      </w:r>
      <w:r w:rsidR="001E03CB" w:rsidRPr="00D34AEA">
        <w:rPr>
          <w:i w:val="0"/>
          <w:color w:val="auto"/>
          <w:sz w:val="24"/>
          <w:szCs w:val="24"/>
          <w:lang w:val="ru-RU"/>
        </w:rPr>
        <w:t>Отчетом</w:t>
      </w:r>
      <w:r w:rsidR="001E03CB" w:rsidRPr="00D34AEA">
        <w:rPr>
          <w:i w:val="0"/>
          <w:color w:val="auto"/>
          <w:sz w:val="24"/>
          <w:szCs w:val="24"/>
        </w:rPr>
        <w:t xml:space="preserve">, составленным в письменном виде </w:t>
      </w:r>
      <w:r w:rsidR="001E03CB" w:rsidRPr="00D34AEA">
        <w:rPr>
          <w:i w:val="0"/>
          <w:color w:val="auto"/>
          <w:sz w:val="24"/>
          <w:szCs w:val="24"/>
          <w:lang w:val="ru-RU"/>
        </w:rPr>
        <w:t xml:space="preserve">и переданным (направленным) </w:t>
      </w:r>
      <w:r w:rsidR="001E03CB" w:rsidRPr="00D34AEA">
        <w:rPr>
          <w:i w:val="0"/>
          <w:color w:val="auto"/>
          <w:sz w:val="24"/>
          <w:szCs w:val="24"/>
        </w:rPr>
        <w:t>З</w:t>
      </w:r>
      <w:r w:rsidR="001E03CB" w:rsidRPr="00D34AEA">
        <w:rPr>
          <w:i w:val="0"/>
          <w:color w:val="auto"/>
          <w:sz w:val="24"/>
          <w:szCs w:val="24"/>
          <w:lang w:val="ru-RU"/>
        </w:rPr>
        <w:t xml:space="preserve">аказчику (его представителю) и оформляется подписанным Сторонами Актом в соответствии с </w:t>
      </w:r>
      <w:r w:rsidR="00EB59BF" w:rsidRPr="00D34AEA">
        <w:rPr>
          <w:i w:val="0"/>
          <w:color w:val="auto"/>
          <w:sz w:val="24"/>
          <w:szCs w:val="24"/>
          <w:lang w:val="ru-RU"/>
        </w:rPr>
        <w:t xml:space="preserve">разделом </w:t>
      </w:r>
      <w:r w:rsidR="00277337" w:rsidRPr="00D34AEA">
        <w:rPr>
          <w:i w:val="0"/>
          <w:color w:val="auto"/>
          <w:sz w:val="24"/>
          <w:szCs w:val="24"/>
          <w:lang w:val="ru-RU"/>
        </w:rPr>
        <w:t>4</w:t>
      </w:r>
      <w:r w:rsidR="005646F7" w:rsidRPr="00D34AEA">
        <w:rPr>
          <w:i w:val="0"/>
          <w:color w:val="auto"/>
          <w:sz w:val="24"/>
          <w:szCs w:val="24"/>
          <w:lang w:val="ru-RU"/>
        </w:rPr>
        <w:t xml:space="preserve"> Договора.</w:t>
      </w:r>
    </w:p>
    <w:p w14:paraId="42708047" w14:textId="77777777" w:rsidR="00EA2D4C" w:rsidRPr="00D34AEA" w:rsidRDefault="00EA2D4C" w:rsidP="005646F7">
      <w:pPr>
        <w:pStyle w:val="a4"/>
        <w:tabs>
          <w:tab w:val="left" w:pos="993"/>
        </w:tabs>
        <w:ind w:firstLine="0"/>
        <w:rPr>
          <w:i w:val="0"/>
          <w:color w:val="auto"/>
          <w:sz w:val="24"/>
          <w:szCs w:val="24"/>
        </w:rPr>
      </w:pPr>
    </w:p>
    <w:p w14:paraId="604FC62A" w14:textId="56EA1233" w:rsidR="00EB59BF" w:rsidRPr="00D34AEA" w:rsidRDefault="005646F7" w:rsidP="00EB59BF">
      <w:pPr>
        <w:pStyle w:val="a4"/>
        <w:tabs>
          <w:tab w:val="left" w:pos="993"/>
        </w:tabs>
        <w:rPr>
          <w:b/>
          <w:i w:val="0"/>
          <w:sz w:val="24"/>
          <w:szCs w:val="24"/>
          <w:lang w:val="ru-RU"/>
        </w:rPr>
      </w:pPr>
      <w:r w:rsidRPr="00D34AEA">
        <w:rPr>
          <w:b/>
          <w:i w:val="0"/>
          <w:sz w:val="24"/>
          <w:szCs w:val="24"/>
          <w:lang w:val="ru-RU"/>
        </w:rPr>
        <w:t xml:space="preserve">                </w:t>
      </w:r>
      <w:r w:rsidR="00D553F0" w:rsidRPr="00D34AEA">
        <w:rPr>
          <w:b/>
          <w:i w:val="0"/>
          <w:sz w:val="24"/>
          <w:szCs w:val="24"/>
          <w:lang w:val="ru-RU"/>
        </w:rPr>
        <w:t xml:space="preserve">             </w:t>
      </w:r>
      <w:r w:rsidRPr="00D34AEA">
        <w:rPr>
          <w:b/>
          <w:i w:val="0"/>
          <w:sz w:val="24"/>
          <w:szCs w:val="24"/>
          <w:lang w:val="ru-RU"/>
        </w:rPr>
        <w:t xml:space="preserve">    </w:t>
      </w:r>
      <w:r w:rsidR="00EB59BF" w:rsidRPr="00D34AEA">
        <w:rPr>
          <w:b/>
          <w:i w:val="0"/>
          <w:sz w:val="24"/>
          <w:szCs w:val="24"/>
          <w:lang w:val="ru-RU"/>
        </w:rPr>
        <w:t>4. ПОРЯДОК СДАЧИ-ПРИЕМКИ ОКАЗАННЫХ УСЛУГ</w:t>
      </w:r>
    </w:p>
    <w:p w14:paraId="6F722035" w14:textId="2F506C1D" w:rsidR="00EB59BF" w:rsidRPr="00D34AEA" w:rsidRDefault="00EB59BF" w:rsidP="00C46FBB">
      <w:pPr>
        <w:pStyle w:val="a4"/>
        <w:tabs>
          <w:tab w:val="left" w:pos="993"/>
        </w:tabs>
        <w:ind w:firstLine="709"/>
        <w:rPr>
          <w:i w:val="0"/>
          <w:sz w:val="24"/>
          <w:szCs w:val="24"/>
          <w:lang w:val="ru-RU"/>
        </w:rPr>
      </w:pPr>
      <w:r w:rsidRPr="00D34AEA">
        <w:rPr>
          <w:i w:val="0"/>
          <w:sz w:val="24"/>
          <w:szCs w:val="24"/>
          <w:lang w:val="ru-RU"/>
        </w:rPr>
        <w:t>4.1. Не позднее 5 (пяти) рабочих дней после завершения оказания услуг Исполнитель письменно уведомляет Заказчика о факте завершения оказания услуг и представляет Заказчику Акт, подписанный Исполнителем в 2 (двух) экземплярах.</w:t>
      </w:r>
    </w:p>
    <w:p w14:paraId="084A8120" w14:textId="02B6E1E4" w:rsidR="00EB59BF" w:rsidRPr="00D34AEA" w:rsidRDefault="00EB59BF" w:rsidP="00C46FBB">
      <w:pPr>
        <w:pStyle w:val="a4"/>
        <w:tabs>
          <w:tab w:val="left" w:pos="993"/>
        </w:tabs>
        <w:ind w:firstLine="709"/>
        <w:rPr>
          <w:i w:val="0"/>
          <w:sz w:val="24"/>
          <w:szCs w:val="24"/>
          <w:lang w:val="ru-RU"/>
        </w:rPr>
      </w:pPr>
      <w:r w:rsidRPr="00D34AEA">
        <w:rPr>
          <w:i w:val="0"/>
          <w:sz w:val="24"/>
          <w:szCs w:val="24"/>
          <w:lang w:val="ru-RU"/>
        </w:rPr>
        <w:t>4.2. Не позднее 5 (пяти)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Спецификации (Приложение № 1 к настоящему договору), и направляет заказным письмом с уведомлением, либо отдает нарочно Исполнителю подписанный Заказчиком 1 (один) экземпляр Акта.</w:t>
      </w:r>
    </w:p>
    <w:p w14:paraId="25300BFB" w14:textId="13F12030" w:rsidR="00EB59BF" w:rsidRPr="00D34AEA" w:rsidRDefault="00EB59BF" w:rsidP="00C46FBB">
      <w:pPr>
        <w:pStyle w:val="a4"/>
        <w:tabs>
          <w:tab w:val="left" w:pos="993"/>
        </w:tabs>
        <w:ind w:firstLine="709"/>
        <w:rPr>
          <w:i w:val="0"/>
          <w:sz w:val="24"/>
          <w:szCs w:val="24"/>
          <w:lang w:val="ru-RU"/>
        </w:rPr>
      </w:pPr>
      <w:r w:rsidRPr="00D34AEA">
        <w:rPr>
          <w:i w:val="0"/>
          <w:sz w:val="24"/>
          <w:szCs w:val="24"/>
          <w:lang w:val="ru-RU"/>
        </w:rPr>
        <w:t xml:space="preserve">4.3. В случае, если Заказчик в срок, указанный в п. 4.2 настоящего Договора, не передает </w:t>
      </w:r>
      <w:r w:rsidR="00C46FBB" w:rsidRPr="00D34AEA">
        <w:rPr>
          <w:i w:val="0"/>
          <w:sz w:val="24"/>
          <w:szCs w:val="24"/>
          <w:lang w:val="ru-RU"/>
        </w:rPr>
        <w:t>Исполнителю</w:t>
      </w:r>
      <w:r w:rsidRPr="00D34AEA">
        <w:rPr>
          <w:i w:val="0"/>
          <w:sz w:val="24"/>
          <w:szCs w:val="24"/>
          <w:lang w:val="ru-RU"/>
        </w:rPr>
        <w:t xml:space="preserve"> подписанный Акт или мотивированный отказ от подписания Акта, Акт считается подписанным без замечаний, а </w:t>
      </w:r>
      <w:r w:rsidR="00C46FBB" w:rsidRPr="00D34AEA">
        <w:rPr>
          <w:i w:val="0"/>
          <w:sz w:val="24"/>
          <w:szCs w:val="24"/>
          <w:lang w:val="ru-RU"/>
        </w:rPr>
        <w:t>услуги оказаны</w:t>
      </w:r>
      <w:r w:rsidRPr="00D34AEA">
        <w:rPr>
          <w:i w:val="0"/>
          <w:sz w:val="24"/>
          <w:szCs w:val="24"/>
          <w:lang w:val="ru-RU"/>
        </w:rPr>
        <w:t xml:space="preserve">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57CDEDE8" w14:textId="12E76859" w:rsidR="00EB59BF" w:rsidRPr="00D34AEA" w:rsidRDefault="00EB59BF" w:rsidP="00C46FBB">
      <w:pPr>
        <w:pStyle w:val="a4"/>
        <w:tabs>
          <w:tab w:val="left" w:pos="993"/>
        </w:tabs>
        <w:ind w:firstLine="0"/>
        <w:jc w:val="center"/>
        <w:rPr>
          <w:b/>
          <w:i w:val="0"/>
          <w:sz w:val="24"/>
          <w:szCs w:val="24"/>
          <w:lang w:val="ru-RU"/>
        </w:rPr>
      </w:pPr>
    </w:p>
    <w:p w14:paraId="34A1A6D1" w14:textId="41498FF7" w:rsidR="00C46FBB" w:rsidRPr="00D34AEA" w:rsidRDefault="00C46FBB" w:rsidP="00C46FBB">
      <w:pPr>
        <w:pStyle w:val="a4"/>
        <w:tabs>
          <w:tab w:val="left" w:pos="993"/>
        </w:tabs>
        <w:jc w:val="center"/>
        <w:rPr>
          <w:b/>
          <w:i w:val="0"/>
          <w:sz w:val="24"/>
          <w:szCs w:val="24"/>
          <w:lang w:val="ru-RU"/>
        </w:rPr>
      </w:pPr>
      <w:r w:rsidRPr="00D34AEA">
        <w:rPr>
          <w:b/>
          <w:i w:val="0"/>
          <w:sz w:val="24"/>
          <w:szCs w:val="24"/>
          <w:lang w:val="ru-RU"/>
        </w:rPr>
        <w:t>5. ОТВЕТСТВЕННОСТЬ СТОРОН</w:t>
      </w:r>
    </w:p>
    <w:p w14:paraId="38897E1D" w14:textId="27A408B8" w:rsidR="00C46FBB" w:rsidRPr="00D34AEA" w:rsidRDefault="00C46FBB" w:rsidP="00C46FBB">
      <w:pPr>
        <w:pStyle w:val="a4"/>
        <w:tabs>
          <w:tab w:val="left" w:pos="993"/>
        </w:tabs>
        <w:ind w:firstLine="709"/>
        <w:rPr>
          <w:i w:val="0"/>
          <w:sz w:val="24"/>
          <w:szCs w:val="24"/>
          <w:lang w:val="ru-RU"/>
        </w:rPr>
      </w:pPr>
      <w:r w:rsidRPr="00D34AEA">
        <w:rPr>
          <w:i w:val="0"/>
          <w:sz w:val="24"/>
          <w:szCs w:val="24"/>
          <w:lang w:val="ru-RU"/>
        </w:rPr>
        <w:t>5.1.</w:t>
      </w:r>
      <w:r w:rsidRPr="00D34AEA">
        <w:rPr>
          <w:i w:val="0"/>
          <w:sz w:val="24"/>
          <w:szCs w:val="24"/>
          <w:lang w:val="ru-RU"/>
        </w:rPr>
        <w:tab/>
        <w:t xml:space="preserve">Стороны несут ответственность за неисполнение и ненадлежащее исполнение обязательств в соответствии с Договором и законодательством Российской Федерации. </w:t>
      </w:r>
    </w:p>
    <w:p w14:paraId="0DB7DE61" w14:textId="27185736" w:rsidR="00C46FBB" w:rsidRPr="00D34AEA" w:rsidRDefault="00C46FBB" w:rsidP="00C46FBB">
      <w:pPr>
        <w:pStyle w:val="a4"/>
        <w:tabs>
          <w:tab w:val="left" w:pos="993"/>
        </w:tabs>
        <w:ind w:firstLine="709"/>
        <w:rPr>
          <w:i w:val="0"/>
          <w:sz w:val="24"/>
          <w:szCs w:val="24"/>
          <w:lang w:val="ru-RU"/>
        </w:rPr>
      </w:pPr>
      <w:r w:rsidRPr="00D34AEA">
        <w:rPr>
          <w:i w:val="0"/>
          <w:sz w:val="24"/>
          <w:szCs w:val="24"/>
          <w:lang w:val="ru-RU"/>
        </w:rPr>
        <w:t>5.2. За просрочку исполнения обязательства Сторонами может быть начислена неустойка (штраф, пени) за каждый день просрочки исполнения обязательства, начиная со дня, следующего за днём истечения срока его исполнения, установленного Договором.</w:t>
      </w:r>
    </w:p>
    <w:p w14:paraId="61DAD96C" w14:textId="1C22CC5E" w:rsidR="00C46FBB" w:rsidRPr="00D34AEA" w:rsidRDefault="00C46FBB" w:rsidP="00C46FBB">
      <w:pPr>
        <w:pStyle w:val="a4"/>
        <w:tabs>
          <w:tab w:val="left" w:pos="993"/>
        </w:tabs>
        <w:ind w:firstLine="709"/>
        <w:rPr>
          <w:i w:val="0"/>
          <w:sz w:val="24"/>
          <w:szCs w:val="24"/>
          <w:lang w:val="ru-RU"/>
        </w:rPr>
      </w:pPr>
      <w:r w:rsidRPr="00D34AEA">
        <w:rPr>
          <w:i w:val="0"/>
          <w:sz w:val="24"/>
          <w:szCs w:val="24"/>
          <w:lang w:val="ru-RU"/>
        </w:rPr>
        <w:t>5.2.1. Пеня начисляется за каждый день просрочки исполнения Заказчиком обязательств, предусмотренных Договором, начиная со дня, следующего после дня истечения установленного срока исполнения обязательств. Размер пени составляет одну трёхсотую действующую на дату уплаты пени ключевой ставки Центрального банка Российской Федерации от не уплаченной в срок суммы.</w:t>
      </w:r>
    </w:p>
    <w:p w14:paraId="23D3E831" w14:textId="08AAB40F" w:rsidR="00C46FBB" w:rsidRPr="00D34AEA" w:rsidRDefault="00C46FBB" w:rsidP="00C46FBB">
      <w:pPr>
        <w:pStyle w:val="a4"/>
        <w:tabs>
          <w:tab w:val="left" w:pos="993"/>
        </w:tabs>
        <w:ind w:firstLine="709"/>
        <w:rPr>
          <w:i w:val="0"/>
          <w:sz w:val="24"/>
          <w:szCs w:val="24"/>
          <w:lang w:val="ru-RU"/>
        </w:rPr>
      </w:pPr>
      <w:r w:rsidRPr="00D34AEA">
        <w:rPr>
          <w:i w:val="0"/>
          <w:sz w:val="24"/>
          <w:szCs w:val="24"/>
          <w:lang w:val="ru-RU"/>
        </w:rPr>
        <w:t>5.2.2.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трёхсотую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w:t>
      </w:r>
    </w:p>
    <w:p w14:paraId="137F5F1E" w14:textId="35B93BC5" w:rsidR="00C46FBB" w:rsidRPr="00D34AEA" w:rsidRDefault="00C46FBB" w:rsidP="00C46FBB">
      <w:pPr>
        <w:pStyle w:val="a4"/>
        <w:tabs>
          <w:tab w:val="left" w:pos="993"/>
        </w:tabs>
        <w:ind w:firstLine="709"/>
        <w:rPr>
          <w:i w:val="0"/>
          <w:sz w:val="24"/>
          <w:szCs w:val="24"/>
          <w:lang w:val="ru-RU"/>
        </w:rPr>
      </w:pPr>
      <w:r w:rsidRPr="00D34AEA">
        <w:rPr>
          <w:i w:val="0"/>
          <w:sz w:val="24"/>
          <w:szCs w:val="24"/>
          <w:lang w:val="ru-RU"/>
        </w:rPr>
        <w:t>5.3. В случае невозможности исполнения Договора, возникшей по вине Заказчика, услуги Исполнителя подлежат оплате в полном объеме.</w:t>
      </w:r>
    </w:p>
    <w:p w14:paraId="1E36C498" w14:textId="77777777" w:rsidR="00D34AEA" w:rsidRPr="00D34AEA" w:rsidRDefault="00D34AEA" w:rsidP="00C46FBB">
      <w:pPr>
        <w:pStyle w:val="a4"/>
        <w:tabs>
          <w:tab w:val="left" w:pos="993"/>
        </w:tabs>
        <w:ind w:firstLine="709"/>
        <w:rPr>
          <w:i w:val="0"/>
          <w:sz w:val="24"/>
          <w:szCs w:val="24"/>
          <w:lang w:val="ru-RU"/>
        </w:rPr>
      </w:pPr>
    </w:p>
    <w:p w14:paraId="66BC26D7" w14:textId="4B837098" w:rsidR="001E03CB" w:rsidRPr="00D34AEA" w:rsidRDefault="00C46FBB" w:rsidP="00EB59BF">
      <w:pPr>
        <w:pStyle w:val="a4"/>
        <w:tabs>
          <w:tab w:val="left" w:pos="993"/>
        </w:tabs>
        <w:ind w:firstLine="0"/>
        <w:jc w:val="center"/>
        <w:rPr>
          <w:b/>
          <w:i w:val="0"/>
          <w:color w:val="auto"/>
          <w:sz w:val="24"/>
          <w:szCs w:val="24"/>
        </w:rPr>
      </w:pPr>
      <w:r w:rsidRPr="00D34AEA">
        <w:rPr>
          <w:b/>
          <w:i w:val="0"/>
          <w:color w:val="auto"/>
          <w:sz w:val="24"/>
          <w:szCs w:val="24"/>
          <w:lang w:val="ru-RU"/>
        </w:rPr>
        <w:lastRenderedPageBreak/>
        <w:t>6</w:t>
      </w:r>
      <w:r w:rsidR="00390BBE" w:rsidRPr="00D34AEA">
        <w:rPr>
          <w:b/>
          <w:i w:val="0"/>
          <w:color w:val="auto"/>
          <w:sz w:val="24"/>
          <w:szCs w:val="24"/>
          <w:lang w:val="ru-RU"/>
        </w:rPr>
        <w:t>. </w:t>
      </w:r>
      <w:r w:rsidRPr="00D34AEA">
        <w:rPr>
          <w:b/>
          <w:i w:val="0"/>
          <w:color w:val="auto"/>
          <w:sz w:val="24"/>
          <w:szCs w:val="24"/>
        </w:rPr>
        <w:t>СРОК ДЕЙСТВИЯ И ПОРЯДОК РАСТОРЖЕНИЯ ДОГОВОРА</w:t>
      </w:r>
    </w:p>
    <w:p w14:paraId="5B2B0508" w14:textId="23764D62" w:rsidR="001E03CB" w:rsidRPr="00D34AEA" w:rsidRDefault="00C46FBB" w:rsidP="00EB59BF">
      <w:pPr>
        <w:tabs>
          <w:tab w:val="left" w:pos="993"/>
        </w:tabs>
        <w:spacing w:after="0" w:line="240" w:lineRule="auto"/>
        <w:ind w:firstLine="709"/>
        <w:jc w:val="both"/>
        <w:rPr>
          <w:rFonts w:cs="Times New Roman"/>
          <w:sz w:val="24"/>
          <w:szCs w:val="24"/>
        </w:rPr>
      </w:pPr>
      <w:r w:rsidRPr="00D34AEA">
        <w:rPr>
          <w:rFonts w:cs="Times New Roman"/>
          <w:sz w:val="24"/>
          <w:szCs w:val="24"/>
        </w:rPr>
        <w:t>6</w:t>
      </w:r>
      <w:r w:rsidR="005646F7" w:rsidRPr="00D34AEA">
        <w:rPr>
          <w:rFonts w:cs="Times New Roman"/>
          <w:sz w:val="24"/>
          <w:szCs w:val="24"/>
        </w:rPr>
        <w:t>.1. </w:t>
      </w:r>
      <w:r w:rsidR="001E03CB" w:rsidRPr="00D34AEA">
        <w:rPr>
          <w:rFonts w:cs="Times New Roman"/>
          <w:sz w:val="24"/>
          <w:szCs w:val="24"/>
        </w:rPr>
        <w:t xml:space="preserve">Договор вступает в силу с момента </w:t>
      </w:r>
      <w:r w:rsidR="005646F7" w:rsidRPr="00D34AEA">
        <w:rPr>
          <w:rFonts w:cs="Times New Roman"/>
          <w:sz w:val="24"/>
          <w:szCs w:val="24"/>
        </w:rPr>
        <w:t xml:space="preserve">его </w:t>
      </w:r>
      <w:r w:rsidR="00444D83" w:rsidRPr="00D34AEA">
        <w:rPr>
          <w:rFonts w:cs="Times New Roman"/>
          <w:sz w:val="24"/>
          <w:szCs w:val="24"/>
        </w:rPr>
        <w:t>подписания Сторонами</w:t>
      </w:r>
      <w:r w:rsidR="001E03CB" w:rsidRPr="00D34AEA">
        <w:rPr>
          <w:rFonts w:cs="Times New Roman"/>
          <w:sz w:val="24"/>
          <w:szCs w:val="24"/>
        </w:rPr>
        <w:t xml:space="preserve"> и действует до </w:t>
      </w:r>
      <w:r w:rsidR="005951EA" w:rsidRPr="00D34AEA">
        <w:rPr>
          <w:rFonts w:cs="Times New Roman"/>
          <w:sz w:val="24"/>
          <w:szCs w:val="24"/>
        </w:rPr>
        <w:t>«___»______ 20</w:t>
      </w:r>
      <w:r w:rsidR="00444D83" w:rsidRPr="00D34AEA">
        <w:rPr>
          <w:rFonts w:cs="Times New Roman"/>
          <w:sz w:val="24"/>
          <w:szCs w:val="24"/>
        </w:rPr>
        <w:t>__ года, включительно, а в части расчетов по Договору, до полного исполнения указанного обязательства</w:t>
      </w:r>
      <w:r w:rsidR="001E03CB" w:rsidRPr="00D34AEA">
        <w:rPr>
          <w:rFonts w:cs="Times New Roman"/>
          <w:sz w:val="24"/>
          <w:szCs w:val="24"/>
        </w:rPr>
        <w:t>.</w:t>
      </w:r>
    </w:p>
    <w:p w14:paraId="1C6CF892" w14:textId="2A4190F8" w:rsidR="001E03CB" w:rsidRPr="00D34AEA" w:rsidRDefault="00C46FBB" w:rsidP="00EB59BF">
      <w:pPr>
        <w:tabs>
          <w:tab w:val="left" w:pos="993"/>
        </w:tabs>
        <w:spacing w:after="0" w:line="240" w:lineRule="auto"/>
        <w:ind w:firstLine="709"/>
        <w:jc w:val="both"/>
        <w:rPr>
          <w:rFonts w:cs="Times New Roman"/>
          <w:kern w:val="26"/>
          <w:sz w:val="24"/>
          <w:szCs w:val="24"/>
        </w:rPr>
      </w:pPr>
      <w:r w:rsidRPr="00D34AEA">
        <w:rPr>
          <w:rFonts w:cs="Times New Roman"/>
          <w:kern w:val="26"/>
          <w:sz w:val="24"/>
          <w:szCs w:val="24"/>
        </w:rPr>
        <w:t>6</w:t>
      </w:r>
      <w:r w:rsidR="00444D83" w:rsidRPr="00D34AEA">
        <w:rPr>
          <w:rFonts w:cs="Times New Roman"/>
          <w:kern w:val="26"/>
          <w:sz w:val="24"/>
          <w:szCs w:val="24"/>
        </w:rPr>
        <w:t>.2. </w:t>
      </w:r>
      <w:r w:rsidR="001E03CB" w:rsidRPr="00D34AEA">
        <w:rPr>
          <w:rFonts w:cs="Times New Roman"/>
          <w:kern w:val="26"/>
          <w:sz w:val="24"/>
          <w:szCs w:val="24"/>
        </w:rPr>
        <w:t xml:space="preserve">Срок оказания Услуг </w:t>
      </w:r>
      <w:r w:rsidR="00444D83" w:rsidRPr="00D34AEA">
        <w:rPr>
          <w:rFonts w:cs="Times New Roman"/>
          <w:kern w:val="26"/>
          <w:sz w:val="24"/>
          <w:szCs w:val="24"/>
        </w:rPr>
        <w:t xml:space="preserve">по Договору не более </w:t>
      </w:r>
      <w:r w:rsidR="00145585" w:rsidRPr="00D34AEA">
        <w:rPr>
          <w:rFonts w:cs="Times New Roman"/>
          <w:kern w:val="26"/>
          <w:sz w:val="24"/>
          <w:szCs w:val="24"/>
        </w:rPr>
        <w:t>3</w:t>
      </w:r>
      <w:r w:rsidR="001E03CB" w:rsidRPr="00D34AEA">
        <w:rPr>
          <w:rFonts w:cs="Times New Roman"/>
          <w:kern w:val="26"/>
          <w:sz w:val="24"/>
          <w:szCs w:val="24"/>
        </w:rPr>
        <w:t>0</w:t>
      </w:r>
      <w:r w:rsidR="00444D83" w:rsidRPr="00D34AEA">
        <w:rPr>
          <w:rFonts w:cs="Times New Roman"/>
          <w:kern w:val="26"/>
          <w:sz w:val="24"/>
          <w:szCs w:val="24"/>
        </w:rPr>
        <w:t xml:space="preserve"> (тридцати)</w:t>
      </w:r>
      <w:r w:rsidR="001E03CB" w:rsidRPr="00D34AEA">
        <w:rPr>
          <w:rFonts w:cs="Times New Roman"/>
          <w:kern w:val="26"/>
          <w:sz w:val="24"/>
          <w:szCs w:val="24"/>
        </w:rPr>
        <w:t xml:space="preserve"> рабочих дне</w:t>
      </w:r>
      <w:r w:rsidR="001D5487" w:rsidRPr="00D34AEA">
        <w:rPr>
          <w:rFonts w:cs="Times New Roman"/>
          <w:kern w:val="26"/>
          <w:sz w:val="24"/>
          <w:szCs w:val="24"/>
        </w:rPr>
        <w:t>й со дня заключения Д</w:t>
      </w:r>
      <w:r w:rsidR="001E03CB" w:rsidRPr="00D34AEA">
        <w:rPr>
          <w:rFonts w:cs="Times New Roman"/>
          <w:kern w:val="26"/>
          <w:sz w:val="24"/>
          <w:szCs w:val="24"/>
        </w:rPr>
        <w:t>оговора</w:t>
      </w:r>
      <w:r w:rsidR="00444D83" w:rsidRPr="00D34AEA">
        <w:rPr>
          <w:rFonts w:cs="Times New Roman"/>
          <w:kern w:val="26"/>
          <w:sz w:val="24"/>
          <w:szCs w:val="24"/>
        </w:rPr>
        <w:t xml:space="preserve"> и исполнения Заказчиком обя</w:t>
      </w:r>
      <w:r w:rsidR="00EB59BF" w:rsidRPr="00D34AEA">
        <w:rPr>
          <w:rFonts w:cs="Times New Roman"/>
          <w:kern w:val="26"/>
          <w:sz w:val="24"/>
          <w:szCs w:val="24"/>
        </w:rPr>
        <w:t>занности, установленной п.2.1.2</w:t>
      </w:r>
      <w:r w:rsidR="00444D83" w:rsidRPr="00D34AEA">
        <w:rPr>
          <w:rFonts w:cs="Times New Roman"/>
          <w:kern w:val="26"/>
          <w:sz w:val="24"/>
          <w:szCs w:val="24"/>
        </w:rPr>
        <w:t xml:space="preserve"> Договора.</w:t>
      </w:r>
    </w:p>
    <w:p w14:paraId="4FF94934" w14:textId="6A842CEE" w:rsidR="00C46FBB" w:rsidRPr="00D34AEA" w:rsidRDefault="00C46FBB" w:rsidP="00C46FBB">
      <w:pPr>
        <w:tabs>
          <w:tab w:val="left" w:pos="993"/>
        </w:tabs>
        <w:spacing w:after="0" w:line="240" w:lineRule="auto"/>
        <w:ind w:firstLine="709"/>
        <w:jc w:val="both"/>
        <w:rPr>
          <w:rFonts w:cs="Times New Roman"/>
          <w:sz w:val="24"/>
          <w:szCs w:val="24"/>
        </w:rPr>
      </w:pPr>
      <w:r w:rsidRPr="00D34AEA">
        <w:rPr>
          <w:rFonts w:cs="Times New Roman"/>
          <w:sz w:val="24"/>
          <w:szCs w:val="24"/>
        </w:rPr>
        <w:t>6</w:t>
      </w:r>
      <w:r w:rsidR="00EA2D4C" w:rsidRPr="00D34AEA">
        <w:rPr>
          <w:rFonts w:cs="Times New Roman"/>
          <w:sz w:val="24"/>
          <w:szCs w:val="24"/>
        </w:rPr>
        <w:t>.3. </w:t>
      </w:r>
      <w:r w:rsidRPr="00D34AEA">
        <w:rPr>
          <w:rFonts w:cs="Times New Roman"/>
          <w:sz w:val="24"/>
          <w:szCs w:val="24"/>
        </w:rPr>
        <w:t>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30202BCB" w14:textId="3BFFBFB6" w:rsidR="00C46FBB" w:rsidRPr="00D34AEA" w:rsidRDefault="00C46FBB" w:rsidP="00C46FBB">
      <w:pPr>
        <w:tabs>
          <w:tab w:val="left" w:pos="993"/>
        </w:tabs>
        <w:spacing w:after="0" w:line="240" w:lineRule="auto"/>
        <w:ind w:firstLine="709"/>
        <w:jc w:val="both"/>
        <w:rPr>
          <w:rFonts w:cs="Times New Roman"/>
          <w:sz w:val="24"/>
          <w:szCs w:val="24"/>
        </w:rPr>
      </w:pPr>
      <w:r w:rsidRPr="00D34AEA">
        <w:rPr>
          <w:rFonts w:cs="Times New Roman"/>
          <w:sz w:val="24"/>
          <w:szCs w:val="24"/>
        </w:rPr>
        <w:t>6.4. Расторжение Договора по соглашению сторон оформляется в письменном виде и подписывается обеими сторонами.</w:t>
      </w:r>
    </w:p>
    <w:p w14:paraId="5D3CD526" w14:textId="58F850A4" w:rsidR="00C46FBB" w:rsidRPr="00D34AEA" w:rsidRDefault="00C46FBB" w:rsidP="00C46FBB">
      <w:pPr>
        <w:tabs>
          <w:tab w:val="left" w:pos="993"/>
        </w:tabs>
        <w:spacing w:after="0" w:line="240" w:lineRule="auto"/>
        <w:ind w:firstLine="709"/>
        <w:jc w:val="both"/>
        <w:rPr>
          <w:rFonts w:cs="Times New Roman"/>
          <w:sz w:val="24"/>
          <w:szCs w:val="24"/>
        </w:rPr>
      </w:pPr>
      <w:r w:rsidRPr="00D34AEA">
        <w:rPr>
          <w:rFonts w:cs="Times New Roman"/>
          <w:sz w:val="24"/>
          <w:szCs w:val="24"/>
        </w:rPr>
        <w:t>6.5.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1B45228C" w14:textId="674E5C7C" w:rsidR="00CE53FD" w:rsidRPr="00D34AEA" w:rsidRDefault="00C46FBB" w:rsidP="00EB59BF">
      <w:pPr>
        <w:tabs>
          <w:tab w:val="left" w:pos="993"/>
        </w:tabs>
        <w:spacing w:after="0" w:line="240" w:lineRule="auto"/>
        <w:ind w:firstLine="709"/>
        <w:jc w:val="both"/>
        <w:rPr>
          <w:rFonts w:cs="Times New Roman"/>
          <w:sz w:val="24"/>
          <w:szCs w:val="24"/>
        </w:rPr>
      </w:pPr>
      <w:r w:rsidRPr="00D34AEA">
        <w:rPr>
          <w:rFonts w:cs="Times New Roman"/>
          <w:sz w:val="24"/>
          <w:szCs w:val="24"/>
        </w:rPr>
        <w:t>6.6.</w:t>
      </w:r>
      <w:r w:rsidR="00CE53FD" w:rsidRPr="00D34AEA">
        <w:rPr>
          <w:rFonts w:cs="Times New Roman"/>
          <w:sz w:val="24"/>
          <w:szCs w:val="24"/>
        </w:rPr>
        <w:t> При условии принятия решения Заказчиком о расторжении Договора в одностороннем порядке, Услуги по Договору считаются оказанными надлежащим образом</w:t>
      </w:r>
      <w:r w:rsidR="001D159D" w:rsidRPr="00D34AEA">
        <w:rPr>
          <w:rFonts w:cs="Times New Roman"/>
          <w:sz w:val="24"/>
          <w:szCs w:val="24"/>
        </w:rPr>
        <w:t>,</w:t>
      </w:r>
      <w:r w:rsidR="00CE53FD" w:rsidRPr="00D34AEA">
        <w:rPr>
          <w:rFonts w:cs="Times New Roman"/>
          <w:sz w:val="24"/>
          <w:szCs w:val="24"/>
        </w:rPr>
        <w:t xml:space="preserve"> и оплата</w:t>
      </w:r>
      <w:r w:rsidR="001D159D" w:rsidRPr="00D34AEA">
        <w:rPr>
          <w:rFonts w:cs="Times New Roman"/>
          <w:sz w:val="24"/>
          <w:szCs w:val="24"/>
        </w:rPr>
        <w:t>,</w:t>
      </w:r>
      <w:r w:rsidR="00CE53FD" w:rsidRPr="00D34AEA">
        <w:rPr>
          <w:rFonts w:cs="Times New Roman"/>
          <w:sz w:val="24"/>
          <w:szCs w:val="24"/>
        </w:rPr>
        <w:t xml:space="preserve"> произведенная по </w:t>
      </w:r>
      <w:r w:rsidR="001D159D" w:rsidRPr="00D34AEA">
        <w:rPr>
          <w:rFonts w:cs="Times New Roman"/>
          <w:sz w:val="24"/>
          <w:szCs w:val="24"/>
        </w:rPr>
        <w:t xml:space="preserve">Договору, не подлежит возврату. </w:t>
      </w:r>
    </w:p>
    <w:p w14:paraId="71896FF7" w14:textId="40993930" w:rsidR="0062042D" w:rsidRPr="00D34AEA" w:rsidRDefault="0062042D" w:rsidP="00444D83">
      <w:pPr>
        <w:tabs>
          <w:tab w:val="left" w:pos="993"/>
        </w:tabs>
        <w:spacing w:after="120" w:line="23" w:lineRule="atLeast"/>
        <w:jc w:val="both"/>
        <w:rPr>
          <w:rFonts w:cs="Times New Roman"/>
          <w:sz w:val="24"/>
          <w:szCs w:val="24"/>
        </w:rPr>
      </w:pPr>
    </w:p>
    <w:p w14:paraId="2E7E45F1" w14:textId="3D84E3ED" w:rsidR="00C46FBB" w:rsidRPr="00D34AEA" w:rsidRDefault="00C46FBB" w:rsidP="00C46FBB">
      <w:pPr>
        <w:pStyle w:val="a4"/>
        <w:tabs>
          <w:tab w:val="left" w:pos="993"/>
        </w:tabs>
        <w:jc w:val="center"/>
        <w:rPr>
          <w:rFonts w:eastAsiaTheme="minorHAnsi"/>
          <w:b/>
          <w:bCs/>
          <w:i w:val="0"/>
          <w:iCs w:val="0"/>
          <w:color w:val="auto"/>
          <w:sz w:val="24"/>
          <w:szCs w:val="24"/>
          <w:lang w:val="ru-RU" w:eastAsia="en-US"/>
        </w:rPr>
      </w:pPr>
      <w:r w:rsidRPr="00D34AEA">
        <w:rPr>
          <w:rFonts w:eastAsiaTheme="minorHAnsi"/>
          <w:b/>
          <w:bCs/>
          <w:i w:val="0"/>
          <w:iCs w:val="0"/>
          <w:color w:val="auto"/>
          <w:sz w:val="24"/>
          <w:szCs w:val="24"/>
          <w:lang w:val="ru-RU" w:eastAsia="en-US"/>
        </w:rPr>
        <w:t>7. ОБСТОЯТЕЛЬСТВА НЕПРЕОДОЛИМОЙ СИЛЫ</w:t>
      </w:r>
    </w:p>
    <w:p w14:paraId="3D4DFD4D" w14:textId="6EF992CE"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7.1.</w:t>
      </w:r>
      <w:r w:rsidRPr="00D34AEA">
        <w:rPr>
          <w:rFonts w:eastAsiaTheme="minorHAnsi"/>
          <w:bCs/>
          <w:i w:val="0"/>
          <w:iCs w:val="0"/>
          <w:color w:val="auto"/>
          <w:sz w:val="24"/>
          <w:szCs w:val="24"/>
          <w:lang w:val="ru-RU" w:eastAsia="en-US"/>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3FB4923" w14:textId="4D6E7B09"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7.2.</w:t>
      </w:r>
      <w:r w:rsidRPr="00D34AEA">
        <w:rPr>
          <w:rFonts w:eastAsiaTheme="minorHAnsi"/>
          <w:bCs/>
          <w:i w:val="0"/>
          <w:iCs w:val="0"/>
          <w:color w:val="auto"/>
          <w:sz w:val="24"/>
          <w:szCs w:val="24"/>
          <w:lang w:val="ru-RU" w:eastAsia="en-US"/>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0A31BF93" w14:textId="2C929B42"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7.3.</w:t>
      </w:r>
      <w:r w:rsidRPr="00D34AEA">
        <w:rPr>
          <w:rFonts w:eastAsiaTheme="minorHAnsi"/>
          <w:bCs/>
          <w:i w:val="0"/>
          <w:iCs w:val="0"/>
          <w:color w:val="auto"/>
          <w:sz w:val="24"/>
          <w:szCs w:val="24"/>
          <w:lang w:val="ru-RU" w:eastAsia="en-US"/>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18F279F" w14:textId="321BCA34"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7.4.</w:t>
      </w:r>
      <w:r w:rsidRPr="00D34AEA">
        <w:rPr>
          <w:rFonts w:eastAsiaTheme="minorHAnsi"/>
          <w:bCs/>
          <w:i w:val="0"/>
          <w:iCs w:val="0"/>
          <w:color w:val="auto"/>
          <w:sz w:val="24"/>
          <w:szCs w:val="24"/>
          <w:lang w:val="ru-RU" w:eastAsia="en-US"/>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5BEFC199" w14:textId="12C9130F"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7.5. 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17E2E553" w14:textId="08629FE9"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 xml:space="preserve">7.6.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w:t>
      </w:r>
      <w:r w:rsidRPr="00D34AEA">
        <w:rPr>
          <w:rFonts w:eastAsiaTheme="minorHAnsi"/>
          <w:bCs/>
          <w:i w:val="0"/>
          <w:iCs w:val="0"/>
          <w:color w:val="auto"/>
          <w:sz w:val="24"/>
          <w:szCs w:val="24"/>
          <w:lang w:val="ru-RU" w:eastAsia="en-US"/>
        </w:rPr>
        <w:lastRenderedPageBreak/>
        <w:t>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0CA7D439" w14:textId="126FF644" w:rsidR="00C46FBB" w:rsidRPr="00D34AEA" w:rsidRDefault="00C46FBB" w:rsidP="00C46FBB">
      <w:pPr>
        <w:pStyle w:val="a4"/>
        <w:tabs>
          <w:tab w:val="left" w:pos="993"/>
        </w:tabs>
        <w:ind w:firstLine="709"/>
        <w:rPr>
          <w:rFonts w:eastAsiaTheme="minorHAnsi"/>
          <w:bCs/>
          <w:i w:val="0"/>
          <w:iCs w:val="0"/>
          <w:color w:val="auto"/>
          <w:sz w:val="24"/>
          <w:szCs w:val="24"/>
          <w:lang w:val="ru-RU" w:eastAsia="en-US"/>
        </w:rPr>
      </w:pPr>
      <w:r w:rsidRPr="00D34AEA">
        <w:rPr>
          <w:rFonts w:eastAsiaTheme="minorHAnsi"/>
          <w:bCs/>
          <w:i w:val="0"/>
          <w:iCs w:val="0"/>
          <w:color w:val="auto"/>
          <w:sz w:val="24"/>
          <w:szCs w:val="24"/>
          <w:lang w:val="ru-RU" w:eastAsia="en-US"/>
        </w:rPr>
        <w:t>7.7.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1AA249C2" w14:textId="77777777" w:rsidR="00C46FBB" w:rsidRPr="00D34AEA" w:rsidRDefault="00C46FBB" w:rsidP="00C46FBB">
      <w:pPr>
        <w:pStyle w:val="a4"/>
        <w:tabs>
          <w:tab w:val="left" w:pos="993"/>
        </w:tabs>
        <w:ind w:firstLine="0"/>
        <w:jc w:val="center"/>
        <w:rPr>
          <w:rFonts w:eastAsiaTheme="minorHAnsi"/>
          <w:b/>
          <w:bCs/>
          <w:i w:val="0"/>
          <w:iCs w:val="0"/>
          <w:color w:val="auto"/>
          <w:sz w:val="24"/>
          <w:szCs w:val="24"/>
          <w:lang w:val="ru-RU" w:eastAsia="en-US"/>
        </w:rPr>
      </w:pPr>
    </w:p>
    <w:p w14:paraId="1976FF79" w14:textId="044FB58F" w:rsidR="00C46FBB" w:rsidRPr="00D34AEA" w:rsidRDefault="00C46FBB" w:rsidP="00C46FBB">
      <w:pPr>
        <w:pStyle w:val="a4"/>
        <w:tabs>
          <w:tab w:val="left" w:pos="993"/>
        </w:tabs>
        <w:jc w:val="center"/>
        <w:rPr>
          <w:b/>
          <w:i w:val="0"/>
          <w:sz w:val="24"/>
          <w:szCs w:val="24"/>
          <w:lang w:val="ru-RU"/>
        </w:rPr>
      </w:pPr>
      <w:r w:rsidRPr="00D34AEA">
        <w:rPr>
          <w:b/>
          <w:i w:val="0"/>
          <w:sz w:val="24"/>
          <w:szCs w:val="24"/>
          <w:lang w:val="ru-RU"/>
        </w:rPr>
        <w:t>8.</w:t>
      </w:r>
      <w:r w:rsidRPr="00D34AEA">
        <w:rPr>
          <w:b/>
          <w:i w:val="0"/>
          <w:sz w:val="24"/>
          <w:szCs w:val="24"/>
          <w:lang w:val="ru-RU"/>
        </w:rPr>
        <w:tab/>
        <w:t>БЕСПРИСТРАСТНОСТЬ</w:t>
      </w:r>
    </w:p>
    <w:p w14:paraId="17527D43" w14:textId="4F48AE21" w:rsidR="00C46FBB" w:rsidRPr="00D34AEA" w:rsidRDefault="00C46FBB" w:rsidP="00C46FBB">
      <w:pPr>
        <w:pStyle w:val="a4"/>
        <w:tabs>
          <w:tab w:val="left" w:pos="993"/>
        </w:tabs>
        <w:rPr>
          <w:i w:val="0"/>
          <w:sz w:val="24"/>
          <w:szCs w:val="24"/>
          <w:lang w:val="ru-RU"/>
        </w:rPr>
      </w:pPr>
      <w:r w:rsidRPr="00D34AEA">
        <w:rPr>
          <w:i w:val="0"/>
          <w:sz w:val="24"/>
          <w:szCs w:val="24"/>
          <w:lang w:val="ru-RU"/>
        </w:rPr>
        <w:t>8.1.</w:t>
      </w:r>
      <w:r w:rsidRPr="00D34AEA">
        <w:rPr>
          <w:i w:val="0"/>
          <w:sz w:val="24"/>
          <w:szCs w:val="24"/>
          <w:lang w:val="ru-RU"/>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042483C5" w14:textId="4FD03934" w:rsidR="00ED4536" w:rsidRPr="00D34AEA" w:rsidRDefault="00C46FBB" w:rsidP="00C46FBB">
      <w:pPr>
        <w:pStyle w:val="a4"/>
        <w:tabs>
          <w:tab w:val="left" w:pos="993"/>
        </w:tabs>
        <w:rPr>
          <w:i w:val="0"/>
          <w:sz w:val="24"/>
          <w:szCs w:val="24"/>
          <w:lang w:val="ru-RU"/>
        </w:rPr>
      </w:pPr>
      <w:r w:rsidRPr="00D34AEA">
        <w:rPr>
          <w:i w:val="0"/>
          <w:sz w:val="24"/>
          <w:szCs w:val="24"/>
          <w:lang w:val="ru-RU"/>
        </w:rPr>
        <w:t>8.2.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5444CAF7" w14:textId="6E2B3B5F" w:rsidR="00C46FBB" w:rsidRPr="00D34AEA" w:rsidRDefault="00C46FBB" w:rsidP="00C46FBB">
      <w:pPr>
        <w:pStyle w:val="a4"/>
        <w:tabs>
          <w:tab w:val="left" w:pos="993"/>
        </w:tabs>
        <w:rPr>
          <w:i w:val="0"/>
          <w:sz w:val="24"/>
          <w:szCs w:val="24"/>
          <w:lang w:val="ru-RU"/>
        </w:rPr>
      </w:pPr>
    </w:p>
    <w:p w14:paraId="58943DBF" w14:textId="6CA39756" w:rsidR="00C46FBB" w:rsidRPr="00D34AEA" w:rsidRDefault="00C46FBB" w:rsidP="00C46FBB">
      <w:pPr>
        <w:pStyle w:val="a4"/>
        <w:tabs>
          <w:tab w:val="left" w:pos="993"/>
        </w:tabs>
        <w:jc w:val="center"/>
        <w:rPr>
          <w:b/>
          <w:i w:val="0"/>
          <w:sz w:val="24"/>
          <w:szCs w:val="24"/>
          <w:lang w:val="ru-RU"/>
        </w:rPr>
      </w:pPr>
      <w:r w:rsidRPr="00D34AEA">
        <w:rPr>
          <w:b/>
          <w:i w:val="0"/>
          <w:sz w:val="24"/>
          <w:szCs w:val="24"/>
          <w:lang w:val="ru-RU"/>
        </w:rPr>
        <w:t>9. КОНФИДЕНЦИАЛЬНОСТЬ</w:t>
      </w:r>
    </w:p>
    <w:p w14:paraId="4A11BE40" w14:textId="06972A81"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9.1.</w:t>
      </w:r>
      <w:r w:rsidRPr="00D34AEA">
        <w:rPr>
          <w:i w:val="0"/>
          <w:sz w:val="24"/>
          <w:szCs w:val="24"/>
          <w:lang w:val="ru-RU"/>
        </w:rPr>
        <w:tab/>
        <w:t>К конфиденциальной информации относятся сведения, полученные Сторонами в рамках настоящего Договора, которые отмечены как «конфиденциальные», а также иная информация, которую Стороны письменно договорились считать конфиденциальной.</w:t>
      </w:r>
    </w:p>
    <w:p w14:paraId="25BC6C60" w14:textId="54C11037"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9.2.</w:t>
      </w:r>
      <w:r w:rsidRPr="00D34AEA">
        <w:rPr>
          <w:i w:val="0"/>
          <w:sz w:val="24"/>
          <w:szCs w:val="24"/>
          <w:lang w:val="ru-RU"/>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48967185" w14:textId="18742BA7"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9.3.</w:t>
      </w:r>
      <w:r w:rsidRPr="00D34AEA">
        <w:rPr>
          <w:i w:val="0"/>
          <w:sz w:val="24"/>
          <w:szCs w:val="24"/>
          <w:lang w:val="ru-RU"/>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4E8DE291" w14:textId="1ECD614E"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9.4.</w:t>
      </w:r>
      <w:r w:rsidRPr="00D34AEA">
        <w:rPr>
          <w:i w:val="0"/>
          <w:sz w:val="24"/>
          <w:szCs w:val="24"/>
          <w:lang w:val="ru-RU"/>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3439BA0E" w14:textId="40BA9BAF"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9.5.</w:t>
      </w:r>
      <w:r w:rsidRPr="00D34AEA">
        <w:rPr>
          <w:i w:val="0"/>
          <w:sz w:val="24"/>
          <w:szCs w:val="24"/>
          <w:lang w:val="ru-RU"/>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0B919CF5" w14:textId="7F58A218" w:rsidR="00C46FBB" w:rsidRPr="00D34AEA" w:rsidRDefault="00C46FBB" w:rsidP="00C46FBB">
      <w:pPr>
        <w:pStyle w:val="a4"/>
        <w:tabs>
          <w:tab w:val="left" w:pos="993"/>
        </w:tabs>
        <w:ind w:firstLine="567"/>
        <w:rPr>
          <w:i w:val="0"/>
          <w:sz w:val="24"/>
          <w:szCs w:val="24"/>
          <w:lang w:val="ru-RU"/>
        </w:rPr>
      </w:pPr>
      <w:r w:rsidRPr="00D34AEA">
        <w:rPr>
          <w:i w:val="0"/>
          <w:sz w:val="24"/>
          <w:szCs w:val="24"/>
          <w:lang w:val="ru-RU"/>
        </w:rPr>
        <w:t>9.6.</w:t>
      </w:r>
      <w:r w:rsidRPr="00D34AEA">
        <w:rPr>
          <w:i w:val="0"/>
          <w:sz w:val="24"/>
          <w:szCs w:val="24"/>
          <w:lang w:val="ru-RU"/>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5D86ABA" w14:textId="77777777" w:rsidR="00C46FBB" w:rsidRPr="00D34AEA" w:rsidRDefault="00C46FBB" w:rsidP="00C46FBB">
      <w:pPr>
        <w:pStyle w:val="a4"/>
        <w:tabs>
          <w:tab w:val="left" w:pos="993"/>
        </w:tabs>
        <w:ind w:firstLine="0"/>
        <w:rPr>
          <w:i w:val="0"/>
          <w:sz w:val="24"/>
          <w:szCs w:val="24"/>
        </w:rPr>
      </w:pPr>
    </w:p>
    <w:p w14:paraId="48981C53" w14:textId="13235364" w:rsidR="00C46FBB" w:rsidRPr="00D34AEA" w:rsidRDefault="00C46FBB" w:rsidP="00C46FBB">
      <w:pPr>
        <w:spacing w:after="0" w:line="240" w:lineRule="auto"/>
        <w:jc w:val="center"/>
        <w:rPr>
          <w:rFonts w:eastAsia="Times New Roman" w:cs="Times New Roman"/>
          <w:b/>
          <w:bCs/>
          <w:snapToGrid w:val="0"/>
          <w:sz w:val="24"/>
          <w:szCs w:val="24"/>
          <w:lang w:eastAsia="ru-RU"/>
        </w:rPr>
      </w:pPr>
      <w:r w:rsidRPr="00D34AEA">
        <w:rPr>
          <w:rFonts w:eastAsia="Times New Roman" w:cs="Times New Roman"/>
          <w:b/>
          <w:bCs/>
          <w:snapToGrid w:val="0"/>
          <w:sz w:val="24"/>
          <w:szCs w:val="24"/>
          <w:lang w:eastAsia="ru-RU"/>
        </w:rPr>
        <w:t>10.</w:t>
      </w:r>
      <w:r w:rsidRPr="00D34AEA">
        <w:rPr>
          <w:rFonts w:eastAsia="Times New Roman" w:cs="Times New Roman"/>
          <w:b/>
          <w:bCs/>
          <w:snapToGrid w:val="0"/>
          <w:sz w:val="24"/>
          <w:szCs w:val="24"/>
          <w:lang w:eastAsia="ru-RU"/>
        </w:rPr>
        <w:tab/>
        <w:t>АНТИКОРРУПЦИОННАЯ ОГОВОРКА</w:t>
      </w:r>
    </w:p>
    <w:p w14:paraId="0E836789" w14:textId="466C0497"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10.1.</w:t>
      </w:r>
      <w:r w:rsidRPr="00D34AEA">
        <w:rPr>
          <w:rFonts w:eastAsia="Times New Roman" w:cs="Times New Roman"/>
          <w:bCs/>
          <w:snapToGrid w:val="0"/>
          <w:sz w:val="24"/>
          <w:szCs w:val="24"/>
          <w:lang w:eastAsia="ru-RU"/>
        </w:rPr>
        <w:tab/>
        <w:t xml:space="preserve">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62279BE7" w14:textId="0D46186D"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10.1.1.</w:t>
      </w:r>
      <w:r w:rsidRPr="00D34AEA">
        <w:rPr>
          <w:rFonts w:eastAsia="Times New Roman" w:cs="Times New Roman"/>
          <w:bCs/>
          <w:snapToGrid w:val="0"/>
          <w:sz w:val="24"/>
          <w:szCs w:val="24"/>
          <w:lang w:eastAsia="ru-RU"/>
        </w:rPr>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494E268" w14:textId="6380AA35"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10.1.2.</w:t>
      </w:r>
      <w:r w:rsidRPr="00D34AEA">
        <w:rPr>
          <w:rFonts w:eastAsia="Times New Roman" w:cs="Times New Roman"/>
          <w:bCs/>
          <w:snapToGrid w:val="0"/>
          <w:sz w:val="24"/>
          <w:szCs w:val="24"/>
          <w:lang w:eastAsia="ru-RU"/>
        </w:rPr>
        <w:tab/>
        <w:t>совершение деяний, указанных в подпункте 10.1.1. настоящего пункта, от имени или в интересах юридических лиц.</w:t>
      </w:r>
    </w:p>
    <w:p w14:paraId="7EBE826C" w14:textId="2151DCEF"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10.2.</w:t>
      </w:r>
      <w:r w:rsidRPr="00D34AEA">
        <w:rPr>
          <w:rFonts w:eastAsia="Times New Roman" w:cs="Times New Roman"/>
          <w:bCs/>
          <w:snapToGrid w:val="0"/>
          <w:sz w:val="24"/>
          <w:szCs w:val="24"/>
          <w:lang w:eastAsia="ru-RU"/>
        </w:rPr>
        <w:tab/>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w:t>
      </w:r>
      <w:r w:rsidRPr="00D34AEA">
        <w:rPr>
          <w:rFonts w:eastAsia="Times New Roman" w:cs="Times New Roman"/>
          <w:bCs/>
          <w:snapToGrid w:val="0"/>
          <w:sz w:val="24"/>
          <w:szCs w:val="24"/>
          <w:lang w:eastAsia="ru-RU"/>
        </w:rPr>
        <w:lastRenderedPageBreak/>
        <w:t>законодательства и международных актов о противодействии легализации (отмыванию) доходов, полученных преступным путем.</w:t>
      </w:r>
    </w:p>
    <w:p w14:paraId="6D9E76D9" w14:textId="2ABDCA19"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10.3.</w:t>
      </w:r>
      <w:r w:rsidRPr="00D34AEA">
        <w:rPr>
          <w:rFonts w:eastAsia="Times New Roman" w:cs="Times New Roman"/>
          <w:bCs/>
          <w:snapToGrid w:val="0"/>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EE092D0" w14:textId="46CB18CF" w:rsidR="00C46FBB" w:rsidRPr="00D34AEA" w:rsidRDefault="00C46FBB" w:rsidP="00C46FBB">
      <w:pPr>
        <w:spacing w:after="0" w:line="240" w:lineRule="auto"/>
        <w:ind w:firstLine="567"/>
        <w:jc w:val="both"/>
        <w:rPr>
          <w:rFonts w:eastAsia="Times New Roman" w:cs="Times New Roman"/>
          <w:bCs/>
          <w:snapToGrid w:val="0"/>
          <w:sz w:val="24"/>
          <w:szCs w:val="24"/>
          <w:lang w:eastAsia="ru-RU"/>
        </w:rPr>
      </w:pPr>
      <w:r w:rsidRPr="00D34AEA">
        <w:rPr>
          <w:rFonts w:eastAsia="Times New Roman" w:cs="Times New Roman"/>
          <w:bCs/>
          <w:snapToGrid w:val="0"/>
          <w:sz w:val="24"/>
          <w:szCs w:val="24"/>
          <w:lang w:eastAsia="ru-RU"/>
        </w:rPr>
        <w:t>10.4.</w:t>
      </w:r>
      <w:r w:rsidRPr="00D34AEA">
        <w:rPr>
          <w:rFonts w:eastAsia="Times New Roman" w:cs="Times New Roman"/>
          <w:bCs/>
          <w:snapToGrid w:val="0"/>
          <w:sz w:val="24"/>
          <w:szCs w:val="24"/>
          <w:lang w:eastAsia="ru-RU"/>
        </w:rPr>
        <w:tab/>
        <w:t xml:space="preserve">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66E702C6" w14:textId="77777777" w:rsidR="00C46FBB" w:rsidRPr="00D34AEA" w:rsidRDefault="00C46FBB" w:rsidP="00C46FBB">
      <w:pPr>
        <w:spacing w:after="0" w:line="240" w:lineRule="auto"/>
        <w:jc w:val="both"/>
        <w:rPr>
          <w:rFonts w:eastAsia="Times New Roman" w:cs="Times New Roman"/>
          <w:b/>
          <w:bCs/>
          <w:snapToGrid w:val="0"/>
          <w:sz w:val="24"/>
          <w:szCs w:val="24"/>
          <w:lang w:eastAsia="ru-RU"/>
        </w:rPr>
      </w:pPr>
    </w:p>
    <w:p w14:paraId="4F15973F" w14:textId="535E0FAC" w:rsidR="00C46FBB" w:rsidRPr="00D34AEA" w:rsidRDefault="00C46FBB" w:rsidP="00C46FBB">
      <w:pPr>
        <w:spacing w:after="0" w:line="240" w:lineRule="auto"/>
        <w:jc w:val="center"/>
        <w:rPr>
          <w:rFonts w:cs="Times New Roman"/>
          <w:b/>
          <w:bCs/>
          <w:sz w:val="24"/>
          <w:szCs w:val="24"/>
        </w:rPr>
      </w:pPr>
      <w:r w:rsidRPr="00D34AEA">
        <w:rPr>
          <w:rFonts w:cs="Times New Roman"/>
          <w:b/>
          <w:bCs/>
          <w:sz w:val="24"/>
          <w:szCs w:val="24"/>
        </w:rPr>
        <w:t>11. ПОРЯДОК УРЕГУЛИРОВАНИЯ СПОРОВ</w:t>
      </w:r>
    </w:p>
    <w:p w14:paraId="0A58347D" w14:textId="34CD254A"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11.1.</w:t>
      </w:r>
      <w:r w:rsidRPr="00D34AEA">
        <w:rPr>
          <w:rFonts w:cs="Times New Roman"/>
          <w:bCs/>
          <w:sz w:val="24"/>
          <w:szCs w:val="24"/>
        </w:rPr>
        <w:tab/>
        <w:t xml:space="preserve"> Все вопросы, не урегулированные Договором, разрешаются Сторонами в соответствии с действующим законодательством Российской Федерации.</w:t>
      </w:r>
    </w:p>
    <w:p w14:paraId="74E268C3" w14:textId="31784156"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11.2.</w:t>
      </w:r>
      <w:r w:rsidRPr="00D34AEA">
        <w:rPr>
          <w:rFonts w:cs="Times New Roman"/>
          <w:bCs/>
          <w:sz w:val="24"/>
          <w:szCs w:val="24"/>
        </w:rPr>
        <w:tab/>
        <w:t xml:space="preserve">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2CD9FA60" w14:textId="43E0DD54"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11.3.</w:t>
      </w:r>
      <w:r w:rsidRPr="00D34AEA">
        <w:rPr>
          <w:rFonts w:cs="Times New Roman"/>
          <w:bCs/>
          <w:sz w:val="24"/>
          <w:szCs w:val="24"/>
        </w:rPr>
        <w:tab/>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41670054" w14:textId="521E581E"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11.4.</w:t>
      </w:r>
      <w:r w:rsidRPr="00D34AEA">
        <w:rPr>
          <w:rFonts w:cs="Times New Roman"/>
          <w:bCs/>
          <w:sz w:val="24"/>
          <w:szCs w:val="24"/>
        </w:rPr>
        <w:tab/>
        <w:t>Если претензионные требования подлежат денежной оценке, в претензии указывается требуемая сумма и ее полный и обоснованный расчет.</w:t>
      </w:r>
    </w:p>
    <w:p w14:paraId="27846CFC" w14:textId="439F885C"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11.5.</w:t>
      </w:r>
      <w:r w:rsidRPr="00D34AEA">
        <w:rPr>
          <w:rFonts w:cs="Times New Roman"/>
          <w:bCs/>
          <w:sz w:val="24"/>
          <w:szCs w:val="24"/>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E55CA8D" w14:textId="66DB2BC6" w:rsidR="00C46FBB"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11.6.</w:t>
      </w:r>
      <w:r w:rsidRPr="00D34AEA">
        <w:rPr>
          <w:rFonts w:cs="Times New Roman"/>
          <w:bCs/>
          <w:sz w:val="24"/>
          <w:szCs w:val="24"/>
        </w:rPr>
        <w:ta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6AE964C" w14:textId="702518FF" w:rsidR="00396C8D" w:rsidRPr="00D34AEA" w:rsidRDefault="00C46FBB" w:rsidP="00C46FBB">
      <w:pPr>
        <w:spacing w:after="0" w:line="240" w:lineRule="auto"/>
        <w:ind w:firstLine="567"/>
        <w:jc w:val="both"/>
        <w:rPr>
          <w:rFonts w:cs="Times New Roman"/>
          <w:bCs/>
          <w:sz w:val="24"/>
          <w:szCs w:val="24"/>
        </w:rPr>
      </w:pPr>
      <w:r w:rsidRPr="00D34AEA">
        <w:rPr>
          <w:rFonts w:cs="Times New Roman"/>
          <w:bCs/>
          <w:sz w:val="24"/>
          <w:szCs w:val="24"/>
        </w:rPr>
        <w:t>11.7.</w:t>
      </w:r>
      <w:r w:rsidRPr="00D34AEA">
        <w:rPr>
          <w:rFonts w:cs="Times New Roman"/>
          <w:bCs/>
          <w:sz w:val="24"/>
          <w:szCs w:val="24"/>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4342CA63" w14:textId="77777777" w:rsidR="00C46FBB" w:rsidRPr="00D34AEA" w:rsidRDefault="00C46FBB" w:rsidP="00C46FBB">
      <w:pPr>
        <w:spacing w:after="0" w:line="240" w:lineRule="auto"/>
        <w:jc w:val="both"/>
        <w:rPr>
          <w:rFonts w:cs="Times New Roman"/>
          <w:color w:val="000000"/>
          <w:sz w:val="24"/>
          <w:szCs w:val="24"/>
        </w:rPr>
      </w:pPr>
    </w:p>
    <w:p w14:paraId="1FF575B3" w14:textId="41CB9A60" w:rsidR="00846309" w:rsidRPr="00D34AEA" w:rsidRDefault="00846309" w:rsidP="00846309">
      <w:pPr>
        <w:spacing w:after="0" w:line="240" w:lineRule="auto"/>
        <w:rPr>
          <w:rFonts w:cs="Times New Roman"/>
          <w:b/>
          <w:bCs/>
          <w:sz w:val="24"/>
          <w:szCs w:val="24"/>
        </w:rPr>
      </w:pPr>
      <w:r w:rsidRPr="00D34AEA">
        <w:rPr>
          <w:rFonts w:cs="Times New Roman"/>
          <w:b/>
          <w:bCs/>
          <w:sz w:val="24"/>
          <w:szCs w:val="24"/>
        </w:rPr>
        <w:t xml:space="preserve">                                                             </w:t>
      </w:r>
      <w:r w:rsidR="008E4F80" w:rsidRPr="00D34AEA">
        <w:rPr>
          <w:rFonts w:cs="Times New Roman"/>
          <w:b/>
          <w:bCs/>
          <w:sz w:val="24"/>
          <w:szCs w:val="24"/>
        </w:rPr>
        <w:t>1</w:t>
      </w:r>
      <w:r w:rsidR="00277337" w:rsidRPr="00D34AEA">
        <w:rPr>
          <w:rFonts w:cs="Times New Roman"/>
          <w:b/>
          <w:bCs/>
          <w:sz w:val="24"/>
          <w:szCs w:val="24"/>
        </w:rPr>
        <w:t>2</w:t>
      </w:r>
      <w:r w:rsidRPr="00D34AEA">
        <w:rPr>
          <w:rFonts w:cs="Times New Roman"/>
          <w:b/>
          <w:bCs/>
          <w:sz w:val="24"/>
          <w:szCs w:val="24"/>
        </w:rPr>
        <w:t>. ПРОЧИЕ УСЛОВИЯ</w:t>
      </w:r>
    </w:p>
    <w:p w14:paraId="466B01EA" w14:textId="677670EC" w:rsidR="00846309" w:rsidRPr="00D34AEA" w:rsidRDefault="008E4F80" w:rsidP="00277337">
      <w:pPr>
        <w:tabs>
          <w:tab w:val="left" w:pos="567"/>
        </w:tabs>
        <w:suppressAutoHyphens/>
        <w:spacing w:after="0" w:line="240" w:lineRule="auto"/>
        <w:ind w:firstLine="567"/>
        <w:jc w:val="both"/>
        <w:rPr>
          <w:rFonts w:cs="Times New Roman"/>
          <w:sz w:val="24"/>
          <w:szCs w:val="24"/>
        </w:rPr>
      </w:pPr>
      <w:r w:rsidRPr="00D34AEA">
        <w:rPr>
          <w:rFonts w:cs="Times New Roman"/>
          <w:sz w:val="24"/>
          <w:szCs w:val="24"/>
        </w:rPr>
        <w:t>1</w:t>
      </w:r>
      <w:r w:rsidR="00277337" w:rsidRPr="00D34AEA">
        <w:rPr>
          <w:rFonts w:cs="Times New Roman"/>
          <w:sz w:val="24"/>
          <w:szCs w:val="24"/>
        </w:rPr>
        <w:t>2</w:t>
      </w:r>
      <w:r w:rsidR="00846309" w:rsidRPr="00D34AEA">
        <w:rPr>
          <w:rFonts w:cs="Times New Roman"/>
          <w:sz w:val="24"/>
          <w:szCs w:val="24"/>
        </w:rPr>
        <w:t>.1</w:t>
      </w:r>
      <w:r w:rsidR="00277337" w:rsidRPr="00D34AEA">
        <w:rPr>
          <w:rFonts w:cs="Times New Roman"/>
          <w:sz w:val="24"/>
          <w:szCs w:val="24"/>
        </w:rPr>
        <w:t xml:space="preserve">. </w:t>
      </w:r>
      <w:r w:rsidR="00846309" w:rsidRPr="00D34AEA">
        <w:rPr>
          <w:rFonts w:cs="Times New Roman"/>
          <w:sz w:val="24"/>
          <w:szCs w:val="24"/>
        </w:rPr>
        <w:t>Любая переписка Сторон в связи с исполнением Договора оформляется в письменном виде на бумажном носителе с оформлением сопроводительных писем на официальном бланке Стороны и направляется одной Стороной другой Стороне заказной почтой, телеграммой, факсом или электронной почтой</w:t>
      </w:r>
      <w:r w:rsidR="00277337" w:rsidRPr="00D34AEA">
        <w:rPr>
          <w:rFonts w:cs="Times New Roman"/>
          <w:sz w:val="24"/>
          <w:szCs w:val="24"/>
        </w:rPr>
        <w:t xml:space="preserve"> по адресам, указанным в разделе 14 </w:t>
      </w:r>
      <w:r w:rsidR="00846309" w:rsidRPr="00D34AEA">
        <w:rPr>
          <w:rFonts w:cs="Times New Roman"/>
          <w:sz w:val="24"/>
          <w:szCs w:val="24"/>
        </w:rPr>
        <w:t>Договора.</w:t>
      </w:r>
    </w:p>
    <w:p w14:paraId="12353FE8" w14:textId="452D889E" w:rsidR="00846309" w:rsidRPr="00D34AEA" w:rsidRDefault="00846309" w:rsidP="00277337">
      <w:pPr>
        <w:tabs>
          <w:tab w:val="left" w:pos="567"/>
        </w:tabs>
        <w:suppressAutoHyphens/>
        <w:spacing w:after="0" w:line="240" w:lineRule="auto"/>
        <w:ind w:firstLine="567"/>
        <w:jc w:val="both"/>
        <w:rPr>
          <w:rFonts w:cs="Times New Roman"/>
          <w:sz w:val="24"/>
          <w:szCs w:val="24"/>
        </w:rPr>
      </w:pPr>
      <w:r w:rsidRPr="00D34AEA">
        <w:rPr>
          <w:rFonts w:cs="Times New Roman"/>
          <w:sz w:val="24"/>
          <w:szCs w:val="24"/>
        </w:rPr>
        <w:t>Уведомление считается полученным, в случае:</w:t>
      </w:r>
    </w:p>
    <w:p w14:paraId="1FE16F37" w14:textId="77777777" w:rsidR="00846309" w:rsidRPr="00D34AEA" w:rsidRDefault="00846309" w:rsidP="00277337">
      <w:pPr>
        <w:tabs>
          <w:tab w:val="left" w:pos="567"/>
        </w:tabs>
        <w:spacing w:after="0" w:line="240" w:lineRule="auto"/>
        <w:ind w:firstLine="567"/>
        <w:jc w:val="both"/>
        <w:rPr>
          <w:rFonts w:cs="Times New Roman"/>
          <w:sz w:val="24"/>
          <w:szCs w:val="24"/>
        </w:rPr>
      </w:pPr>
      <w:r w:rsidRPr="00D34AEA">
        <w:rPr>
          <w:rFonts w:cs="Times New Roman"/>
          <w:sz w:val="24"/>
          <w:szCs w:val="24"/>
        </w:rPr>
        <w:lastRenderedPageBreak/>
        <w:t>а) вручения адресату лично или доставки заказной почтой - в момент вручения (доставки);</w:t>
      </w:r>
    </w:p>
    <w:p w14:paraId="267452D8" w14:textId="77777777" w:rsidR="00846309" w:rsidRPr="00D34AEA" w:rsidRDefault="00846309" w:rsidP="00277337">
      <w:pPr>
        <w:tabs>
          <w:tab w:val="left" w:pos="567"/>
        </w:tabs>
        <w:spacing w:after="0" w:line="240" w:lineRule="auto"/>
        <w:ind w:firstLine="567"/>
        <w:jc w:val="both"/>
        <w:rPr>
          <w:rFonts w:cs="Times New Roman"/>
          <w:sz w:val="24"/>
          <w:szCs w:val="24"/>
        </w:rPr>
      </w:pPr>
      <w:r w:rsidRPr="00D34AEA">
        <w:rPr>
          <w:rFonts w:cs="Times New Roman"/>
          <w:sz w:val="24"/>
          <w:szCs w:val="24"/>
        </w:rPr>
        <w:t>б) направления заказной телеграммы с уведомлением о вручении - спустя двадцать четыре часа после отправления телеграммы;</w:t>
      </w:r>
    </w:p>
    <w:p w14:paraId="579AF558" w14:textId="77777777" w:rsidR="00846309" w:rsidRPr="00D34AEA" w:rsidRDefault="00846309" w:rsidP="00277337">
      <w:pPr>
        <w:tabs>
          <w:tab w:val="left" w:pos="567"/>
        </w:tabs>
        <w:spacing w:after="0" w:line="240" w:lineRule="auto"/>
        <w:ind w:firstLine="567"/>
        <w:jc w:val="both"/>
        <w:rPr>
          <w:rFonts w:cs="Times New Roman"/>
          <w:sz w:val="24"/>
          <w:szCs w:val="24"/>
        </w:rPr>
      </w:pPr>
      <w:r w:rsidRPr="00D34AEA">
        <w:rPr>
          <w:rFonts w:cs="Times New Roman"/>
          <w:sz w:val="24"/>
          <w:szCs w:val="24"/>
        </w:rPr>
        <w:t>в)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4D9920D1" w14:textId="4C390326" w:rsidR="00846309" w:rsidRPr="00D34AEA" w:rsidRDefault="00277337" w:rsidP="00277337">
      <w:pPr>
        <w:tabs>
          <w:tab w:val="left" w:pos="567"/>
        </w:tabs>
        <w:suppressAutoHyphens/>
        <w:spacing w:after="0" w:line="240" w:lineRule="auto"/>
        <w:ind w:firstLine="567"/>
        <w:jc w:val="both"/>
        <w:rPr>
          <w:rFonts w:cs="Times New Roman"/>
          <w:sz w:val="24"/>
          <w:szCs w:val="24"/>
        </w:rPr>
      </w:pPr>
      <w:r w:rsidRPr="00D34AEA">
        <w:rPr>
          <w:rFonts w:cs="Times New Roman"/>
          <w:sz w:val="24"/>
          <w:szCs w:val="24"/>
        </w:rPr>
        <w:t xml:space="preserve">12.2. </w:t>
      </w:r>
      <w:r w:rsidR="00846309" w:rsidRPr="00D34AEA">
        <w:rPr>
          <w:rFonts w:cs="Times New Roman"/>
          <w:sz w:val="24"/>
          <w:szCs w:val="24"/>
        </w:rPr>
        <w:t>В целях более оперативного взаимодействия Стороны имеют право подписывать документы и направлять их посредством электронной или факсимильной связи, при этом условии обязательна последующая передача и доставка оригинала подписанного документа курьером или почтовой связью в срок не более 5 (пяти) рабочих дней с момента направления документа в электронном виде.</w:t>
      </w:r>
    </w:p>
    <w:p w14:paraId="068CCC11" w14:textId="5D08B66D" w:rsidR="00846309" w:rsidRPr="00D34AEA" w:rsidRDefault="008E4F80" w:rsidP="00277337">
      <w:pPr>
        <w:tabs>
          <w:tab w:val="left" w:pos="567"/>
        </w:tabs>
        <w:suppressAutoHyphens/>
        <w:spacing w:after="0" w:line="240" w:lineRule="auto"/>
        <w:ind w:firstLine="567"/>
        <w:jc w:val="both"/>
        <w:rPr>
          <w:rFonts w:cs="Times New Roman"/>
          <w:sz w:val="24"/>
          <w:szCs w:val="24"/>
        </w:rPr>
      </w:pPr>
      <w:r w:rsidRPr="00D34AEA">
        <w:rPr>
          <w:rFonts w:cs="Times New Roman"/>
          <w:sz w:val="24"/>
          <w:szCs w:val="24"/>
        </w:rPr>
        <w:t>1</w:t>
      </w:r>
      <w:r w:rsidR="00277337" w:rsidRPr="00D34AEA">
        <w:rPr>
          <w:rFonts w:cs="Times New Roman"/>
          <w:sz w:val="24"/>
          <w:szCs w:val="24"/>
        </w:rPr>
        <w:t>2</w:t>
      </w:r>
      <w:r w:rsidR="00846309" w:rsidRPr="00D34AEA">
        <w:rPr>
          <w:rFonts w:cs="Times New Roman"/>
          <w:sz w:val="24"/>
          <w:szCs w:val="24"/>
        </w:rPr>
        <w:t>.</w:t>
      </w:r>
      <w:r w:rsidR="00277337" w:rsidRPr="00D34AEA">
        <w:rPr>
          <w:rFonts w:cs="Times New Roman"/>
          <w:sz w:val="24"/>
          <w:szCs w:val="24"/>
        </w:rPr>
        <w:t>3</w:t>
      </w:r>
      <w:r w:rsidR="00846309" w:rsidRPr="00D34AEA">
        <w:rPr>
          <w:rFonts w:cs="Times New Roman"/>
          <w:sz w:val="24"/>
          <w:szCs w:val="24"/>
        </w:rPr>
        <w:t>. В случае изменения у какой-либо из Сторон местонахождения, названия, банковских или других реквизитов, в т.ч. расчетного счета, она обязана в срок не более 5 (пяти) рабочих дней письменно известить об этом другую Сторону, указав новые реквизиты. В противном случае соответствующая Сторона несет риск наступления неблагоприятных последствий совершения или не совершения соответствующих действий.</w:t>
      </w:r>
    </w:p>
    <w:p w14:paraId="2CC71DCE" w14:textId="77777777" w:rsidR="00277337" w:rsidRPr="00D34AEA" w:rsidRDefault="00277337" w:rsidP="00277337">
      <w:pPr>
        <w:tabs>
          <w:tab w:val="left" w:pos="567"/>
        </w:tabs>
        <w:suppressAutoHyphens/>
        <w:spacing w:after="0" w:line="240" w:lineRule="auto"/>
        <w:ind w:firstLine="567"/>
        <w:jc w:val="both"/>
        <w:rPr>
          <w:rFonts w:cs="Times New Roman"/>
          <w:sz w:val="24"/>
          <w:szCs w:val="24"/>
        </w:rPr>
      </w:pPr>
    </w:p>
    <w:p w14:paraId="2E113E44" w14:textId="07C5520E" w:rsidR="00277337" w:rsidRPr="00D34AEA" w:rsidRDefault="00277337" w:rsidP="00277337">
      <w:pPr>
        <w:tabs>
          <w:tab w:val="left" w:pos="567"/>
        </w:tabs>
        <w:spacing w:after="0" w:line="240" w:lineRule="auto"/>
        <w:ind w:firstLine="567"/>
        <w:jc w:val="center"/>
        <w:rPr>
          <w:rFonts w:cs="Times New Roman"/>
          <w:b/>
          <w:sz w:val="24"/>
          <w:szCs w:val="24"/>
        </w:rPr>
      </w:pPr>
      <w:r w:rsidRPr="00D34AEA">
        <w:rPr>
          <w:rFonts w:cs="Times New Roman"/>
          <w:b/>
          <w:sz w:val="24"/>
          <w:szCs w:val="24"/>
        </w:rPr>
        <w:t>13. ЗАКЛЮЧИТЕЛЬНЫЕ ПОЛОЖЕНИЯ</w:t>
      </w:r>
    </w:p>
    <w:p w14:paraId="668E86CD" w14:textId="15DA9427"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13.1. Договор составлен в 2 (двух) экземплярах, имеющих равную юридическую силу, по одному для каждой из Сторон.</w:t>
      </w:r>
    </w:p>
    <w:p w14:paraId="04D646FC" w14:textId="0DA19677"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13.2. Все изменения и дополнения к Договору оформляются в письменном виде и вступают в силу с момента подписания их Сторонами.</w:t>
      </w:r>
    </w:p>
    <w:p w14:paraId="2B6DE33A" w14:textId="6A4DB9EB"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13.3. Во всем остальном, что не предусмотрено Договором, Стороны руководствуются законодательством Российской Федерации</w:t>
      </w:r>
    </w:p>
    <w:p w14:paraId="31B2EBF5" w14:textId="027A9FF1"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 xml:space="preserve">13.4. Неотъемлемой частью Договора является: </w:t>
      </w:r>
    </w:p>
    <w:p w14:paraId="7184F13F" w14:textId="6DE9556A"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13.4.1. Приложение № 1 к Договору: Спецификация.</w:t>
      </w:r>
    </w:p>
    <w:p w14:paraId="3812DF36" w14:textId="14B4917A" w:rsidR="00277337" w:rsidRPr="00D34AEA" w:rsidRDefault="00277337" w:rsidP="00277337">
      <w:pPr>
        <w:tabs>
          <w:tab w:val="left" w:pos="567"/>
        </w:tabs>
        <w:spacing w:after="0" w:line="240" w:lineRule="auto"/>
        <w:ind w:firstLine="567"/>
        <w:jc w:val="both"/>
        <w:rPr>
          <w:rFonts w:cs="Times New Roman"/>
          <w:sz w:val="24"/>
          <w:szCs w:val="24"/>
        </w:rPr>
      </w:pPr>
      <w:r w:rsidRPr="00D34AEA">
        <w:rPr>
          <w:rFonts w:cs="Times New Roman"/>
          <w:sz w:val="24"/>
          <w:szCs w:val="24"/>
        </w:rPr>
        <w:t xml:space="preserve">14.4.2. Приложение № 2 к Договору: ФОРМА Акта об оказании услуг (выполнении Работ). </w:t>
      </w:r>
    </w:p>
    <w:p w14:paraId="58D935E5" w14:textId="6E3DC3C5" w:rsidR="00846309" w:rsidRPr="00D34AEA" w:rsidRDefault="00846309" w:rsidP="00D553F0">
      <w:pPr>
        <w:shd w:val="clear" w:color="auto" w:fill="FFFFFF"/>
        <w:spacing w:after="0" w:line="240" w:lineRule="auto"/>
        <w:jc w:val="both"/>
        <w:rPr>
          <w:rFonts w:cs="Times New Roman"/>
          <w:sz w:val="24"/>
          <w:szCs w:val="24"/>
        </w:rPr>
      </w:pPr>
    </w:p>
    <w:p w14:paraId="381CBEB0" w14:textId="7CBB7052" w:rsidR="001E03CB" w:rsidRPr="00D34AEA" w:rsidRDefault="00D553F0" w:rsidP="00525AE9">
      <w:pPr>
        <w:pStyle w:val="a4"/>
        <w:spacing w:after="120" w:line="23" w:lineRule="atLeast"/>
        <w:ind w:left="510" w:firstLine="0"/>
        <w:rPr>
          <w:b/>
          <w:i w:val="0"/>
          <w:sz w:val="24"/>
          <w:szCs w:val="24"/>
        </w:rPr>
      </w:pPr>
      <w:r w:rsidRPr="00D34AEA">
        <w:rPr>
          <w:b/>
          <w:i w:val="0"/>
          <w:sz w:val="24"/>
          <w:szCs w:val="24"/>
          <w:lang w:val="ru-RU"/>
        </w:rPr>
        <w:t xml:space="preserve">               </w:t>
      </w:r>
      <w:r w:rsidR="008E4F80" w:rsidRPr="00D34AEA">
        <w:rPr>
          <w:b/>
          <w:i w:val="0"/>
          <w:sz w:val="24"/>
          <w:szCs w:val="24"/>
          <w:lang w:val="ru-RU"/>
        </w:rPr>
        <w:t>1</w:t>
      </w:r>
      <w:r w:rsidR="00277337" w:rsidRPr="00D34AEA">
        <w:rPr>
          <w:b/>
          <w:i w:val="0"/>
          <w:sz w:val="24"/>
          <w:szCs w:val="24"/>
          <w:lang w:val="ru-RU"/>
        </w:rPr>
        <w:t>4</w:t>
      </w:r>
      <w:r w:rsidR="00525AE9" w:rsidRPr="00D34AEA">
        <w:rPr>
          <w:b/>
          <w:i w:val="0"/>
          <w:sz w:val="24"/>
          <w:szCs w:val="24"/>
          <w:lang w:val="ru-RU"/>
        </w:rPr>
        <w:t>. </w:t>
      </w:r>
      <w:r w:rsidR="00525AE9" w:rsidRPr="00D34AEA">
        <w:rPr>
          <w:b/>
          <w:i w:val="0"/>
          <w:sz w:val="24"/>
          <w:szCs w:val="24"/>
        </w:rPr>
        <w:t>АДРЕСА</w:t>
      </w:r>
      <w:r w:rsidR="00145585" w:rsidRPr="00D34AEA">
        <w:rPr>
          <w:b/>
          <w:i w:val="0"/>
          <w:sz w:val="24"/>
          <w:szCs w:val="24"/>
          <w:lang w:val="ru-RU"/>
        </w:rPr>
        <w:t>,</w:t>
      </w:r>
      <w:r w:rsidR="00145585" w:rsidRPr="00D34AEA">
        <w:rPr>
          <w:b/>
          <w:i w:val="0"/>
          <w:sz w:val="24"/>
          <w:szCs w:val="24"/>
        </w:rPr>
        <w:t xml:space="preserve"> </w:t>
      </w:r>
      <w:r w:rsidRPr="00D34AEA">
        <w:rPr>
          <w:b/>
          <w:i w:val="0"/>
          <w:sz w:val="24"/>
          <w:szCs w:val="24"/>
          <w:lang w:val="ru-RU"/>
        </w:rPr>
        <w:t>БАНКОВСКИЕ</w:t>
      </w:r>
      <w:r w:rsidRPr="00D34AEA">
        <w:rPr>
          <w:b/>
          <w:i w:val="0"/>
          <w:sz w:val="24"/>
          <w:szCs w:val="24"/>
        </w:rPr>
        <w:t xml:space="preserve"> РЕКВИЗИТЫ </w:t>
      </w:r>
      <w:r w:rsidRPr="00D34AEA">
        <w:rPr>
          <w:b/>
          <w:i w:val="0"/>
          <w:sz w:val="24"/>
          <w:szCs w:val="24"/>
          <w:lang w:val="ru-RU"/>
        </w:rPr>
        <w:t xml:space="preserve">И ПОДПИСИ </w:t>
      </w:r>
      <w:r w:rsidRPr="00D34AEA">
        <w:rPr>
          <w:b/>
          <w:i w:val="0"/>
          <w:sz w:val="24"/>
          <w:szCs w:val="24"/>
        </w:rPr>
        <w:t>СТОРОН</w:t>
      </w:r>
    </w:p>
    <w:tbl>
      <w:tblPr>
        <w:tblW w:w="9673" w:type="dxa"/>
        <w:tblInd w:w="108" w:type="dxa"/>
        <w:tblLayout w:type="fixed"/>
        <w:tblLook w:val="0000" w:firstRow="0" w:lastRow="0" w:firstColumn="0" w:lastColumn="0" w:noHBand="0" w:noVBand="0"/>
      </w:tblPr>
      <w:tblGrid>
        <w:gridCol w:w="4712"/>
        <w:gridCol w:w="4961"/>
      </w:tblGrid>
      <w:tr w:rsidR="001E03CB" w:rsidRPr="00D34AEA" w14:paraId="00ABB35C" w14:textId="77777777" w:rsidTr="004972A8">
        <w:tc>
          <w:tcPr>
            <w:tcW w:w="4712" w:type="dxa"/>
          </w:tcPr>
          <w:p w14:paraId="41CC3164" w14:textId="77777777" w:rsidR="001E03CB" w:rsidRPr="00D34AEA" w:rsidRDefault="001E03CB" w:rsidP="004972A8">
            <w:pPr>
              <w:pStyle w:val="21"/>
              <w:spacing w:after="0" w:line="240" w:lineRule="auto"/>
              <w:jc w:val="both"/>
              <w:rPr>
                <w:b/>
                <w:lang w:val="ru-RU" w:eastAsia="ru-RU"/>
              </w:rPr>
            </w:pPr>
            <w:r w:rsidRPr="00D34AEA">
              <w:rPr>
                <w:b/>
                <w:lang w:val="ru-RU" w:eastAsia="ru-RU"/>
              </w:rPr>
              <w:t xml:space="preserve">                 Заказчик</w:t>
            </w:r>
          </w:p>
          <w:p w14:paraId="518F9FCB" w14:textId="77777777" w:rsidR="00EE3079" w:rsidRPr="00D34AEA" w:rsidRDefault="00EE3079" w:rsidP="00632A17">
            <w:pPr>
              <w:spacing w:after="0"/>
              <w:rPr>
                <w:rFonts w:cs="Times New Roman"/>
                <w:sz w:val="24"/>
                <w:szCs w:val="24"/>
              </w:rPr>
            </w:pPr>
          </w:p>
        </w:tc>
        <w:tc>
          <w:tcPr>
            <w:tcW w:w="4961" w:type="dxa"/>
          </w:tcPr>
          <w:p w14:paraId="71FC871D" w14:textId="6E117C84" w:rsidR="00A544FE" w:rsidRPr="00D34AEA" w:rsidRDefault="001E03CB" w:rsidP="00277337">
            <w:pPr>
              <w:pStyle w:val="21"/>
              <w:spacing w:after="0" w:line="276" w:lineRule="auto"/>
              <w:jc w:val="both"/>
              <w:rPr>
                <w:b/>
                <w:lang w:val="ru-RU" w:eastAsia="ru-RU"/>
              </w:rPr>
            </w:pPr>
            <w:r w:rsidRPr="00D34AEA">
              <w:rPr>
                <w:b/>
                <w:lang w:val="ru-RU" w:eastAsia="ru-RU"/>
              </w:rPr>
              <w:t xml:space="preserve">                        Исполнитель</w:t>
            </w:r>
          </w:p>
          <w:p w14:paraId="58175E8A" w14:textId="77777777" w:rsidR="00A544FE" w:rsidRPr="00D34AEA" w:rsidRDefault="00A544FE" w:rsidP="00A544FE">
            <w:pPr>
              <w:overflowPunct w:val="0"/>
              <w:spacing w:after="0" w:line="240" w:lineRule="auto"/>
              <w:jc w:val="both"/>
              <w:rPr>
                <w:bCs/>
                <w:sz w:val="24"/>
                <w:szCs w:val="24"/>
              </w:rPr>
            </w:pPr>
            <w:r w:rsidRPr="00D34AEA">
              <w:rPr>
                <w:bCs/>
                <w:sz w:val="24"/>
                <w:szCs w:val="24"/>
              </w:rPr>
              <w:t>Адрес места нахождения: 115478, г. Москва, Каширское шоссе, д. 24, стр. 16.</w:t>
            </w:r>
          </w:p>
          <w:p w14:paraId="19BF21E3" w14:textId="77777777" w:rsidR="00A544FE" w:rsidRPr="00D34AEA" w:rsidRDefault="00A544FE" w:rsidP="00A544FE">
            <w:pPr>
              <w:overflowPunct w:val="0"/>
              <w:spacing w:after="0" w:line="240" w:lineRule="auto"/>
              <w:jc w:val="both"/>
              <w:rPr>
                <w:bCs/>
                <w:sz w:val="24"/>
                <w:szCs w:val="24"/>
              </w:rPr>
            </w:pPr>
            <w:r w:rsidRPr="00D34AEA">
              <w:rPr>
                <w:bCs/>
                <w:sz w:val="24"/>
                <w:szCs w:val="24"/>
              </w:rPr>
              <w:t xml:space="preserve">Почтовый адрес: 115478, г. Москва 522, </w:t>
            </w:r>
          </w:p>
          <w:p w14:paraId="1392B3F8" w14:textId="6AD8C9B5" w:rsidR="00A544FE" w:rsidRPr="00D34AEA" w:rsidRDefault="00A544FE" w:rsidP="00A544FE">
            <w:pPr>
              <w:overflowPunct w:val="0"/>
              <w:spacing w:after="0" w:line="240" w:lineRule="auto"/>
              <w:jc w:val="both"/>
              <w:rPr>
                <w:bCs/>
                <w:sz w:val="24"/>
                <w:szCs w:val="24"/>
              </w:rPr>
            </w:pPr>
            <w:r w:rsidRPr="00D34AEA">
              <w:rPr>
                <w:bCs/>
                <w:sz w:val="24"/>
                <w:szCs w:val="24"/>
              </w:rPr>
              <w:t xml:space="preserve">а/я 135 </w:t>
            </w:r>
          </w:p>
          <w:p w14:paraId="7E0EF0C8" w14:textId="77777777" w:rsidR="00A544FE" w:rsidRPr="00D34AEA" w:rsidRDefault="00A544FE" w:rsidP="00A544FE">
            <w:pPr>
              <w:spacing w:after="0" w:line="240" w:lineRule="auto"/>
              <w:jc w:val="both"/>
              <w:rPr>
                <w:bCs/>
                <w:sz w:val="24"/>
                <w:szCs w:val="24"/>
              </w:rPr>
            </w:pPr>
            <w:r w:rsidRPr="00D34AEA">
              <w:rPr>
                <w:bCs/>
                <w:sz w:val="24"/>
                <w:szCs w:val="24"/>
              </w:rPr>
              <w:t>ИНН 7716182210 КПП 772401001</w:t>
            </w:r>
          </w:p>
          <w:p w14:paraId="1E3811A2" w14:textId="0D10D1BC" w:rsidR="00A544FE" w:rsidRPr="00D34AEA" w:rsidRDefault="00A544FE" w:rsidP="00A544FE">
            <w:pPr>
              <w:overflowPunct w:val="0"/>
              <w:spacing w:after="0" w:line="240" w:lineRule="auto"/>
              <w:jc w:val="both"/>
              <w:rPr>
                <w:bCs/>
                <w:sz w:val="24"/>
                <w:szCs w:val="24"/>
              </w:rPr>
            </w:pPr>
            <w:r w:rsidRPr="00D34AEA">
              <w:rPr>
                <w:bCs/>
                <w:sz w:val="24"/>
                <w:szCs w:val="24"/>
              </w:rPr>
              <w:t>ОГРН 1027739242178</w:t>
            </w:r>
            <w:r w:rsidRPr="00D34AEA">
              <w:rPr>
                <w:sz w:val="24"/>
                <w:szCs w:val="24"/>
              </w:rPr>
              <w:t xml:space="preserve"> </w:t>
            </w:r>
            <w:r w:rsidRPr="00D34AEA">
              <w:rPr>
                <w:bCs/>
                <w:sz w:val="24"/>
                <w:szCs w:val="24"/>
              </w:rPr>
              <w:t>ОКВЭД 86</w:t>
            </w:r>
          </w:p>
          <w:p w14:paraId="680939C2" w14:textId="636312E5" w:rsidR="00A544FE" w:rsidRPr="00D34AEA" w:rsidRDefault="00A544FE" w:rsidP="00A544FE">
            <w:pPr>
              <w:overflowPunct w:val="0"/>
              <w:spacing w:after="0" w:line="240" w:lineRule="auto"/>
              <w:jc w:val="both"/>
              <w:rPr>
                <w:bCs/>
                <w:sz w:val="24"/>
                <w:szCs w:val="24"/>
              </w:rPr>
            </w:pPr>
            <w:r w:rsidRPr="00D34AEA">
              <w:rPr>
                <w:bCs/>
                <w:sz w:val="24"/>
                <w:szCs w:val="24"/>
              </w:rPr>
              <w:t>ОКПО 51064869 ОКТМО 45917000</w:t>
            </w:r>
          </w:p>
          <w:p w14:paraId="44F9B360" w14:textId="77777777" w:rsidR="00A544FE" w:rsidRPr="00D34AEA" w:rsidRDefault="00A544FE" w:rsidP="00A544FE">
            <w:pPr>
              <w:overflowPunct w:val="0"/>
              <w:spacing w:after="0" w:line="240" w:lineRule="auto"/>
              <w:jc w:val="both"/>
              <w:rPr>
                <w:bCs/>
                <w:sz w:val="24"/>
                <w:szCs w:val="24"/>
              </w:rPr>
            </w:pPr>
            <w:r w:rsidRPr="00D34AEA">
              <w:rPr>
                <w:rFonts w:eastAsia="Calibri"/>
                <w:sz w:val="24"/>
                <w:szCs w:val="24"/>
              </w:rPr>
              <w:t>Реквизиты банка:</w:t>
            </w:r>
            <w:r w:rsidRPr="00D34AEA">
              <w:rPr>
                <w:bCs/>
                <w:sz w:val="24"/>
                <w:szCs w:val="24"/>
              </w:rPr>
              <w:t xml:space="preserve"> УФК по г. Москве (ФГБУ «ВНИИИМТ» Росздравнадзора, л/счет № 20736Х72610) </w:t>
            </w:r>
          </w:p>
          <w:p w14:paraId="3A6332EE" w14:textId="77777777" w:rsidR="00A544FE" w:rsidRPr="00D34AEA" w:rsidRDefault="00A544FE" w:rsidP="00A544FE">
            <w:pPr>
              <w:overflowPunct w:val="0"/>
              <w:spacing w:after="0" w:line="240" w:lineRule="auto"/>
              <w:jc w:val="both"/>
              <w:rPr>
                <w:bCs/>
                <w:sz w:val="24"/>
                <w:szCs w:val="24"/>
              </w:rPr>
            </w:pPr>
            <w:r w:rsidRPr="00D34AEA">
              <w:rPr>
                <w:bCs/>
                <w:sz w:val="24"/>
                <w:szCs w:val="24"/>
              </w:rPr>
              <w:t xml:space="preserve">Казначейский счет </w:t>
            </w:r>
          </w:p>
          <w:p w14:paraId="0AA5B220" w14:textId="77777777" w:rsidR="00A544FE" w:rsidRPr="00D34AEA" w:rsidRDefault="00A544FE" w:rsidP="00A544FE">
            <w:pPr>
              <w:overflowPunct w:val="0"/>
              <w:spacing w:after="0" w:line="240" w:lineRule="auto"/>
              <w:jc w:val="both"/>
              <w:rPr>
                <w:bCs/>
                <w:sz w:val="24"/>
                <w:szCs w:val="24"/>
              </w:rPr>
            </w:pPr>
            <w:r w:rsidRPr="00D34AEA">
              <w:rPr>
                <w:bCs/>
                <w:sz w:val="24"/>
                <w:szCs w:val="24"/>
              </w:rPr>
              <w:t xml:space="preserve">№ 03214643000000017300 </w:t>
            </w:r>
          </w:p>
          <w:p w14:paraId="11AF2B0D" w14:textId="77777777" w:rsidR="00A544FE" w:rsidRPr="00D34AEA" w:rsidRDefault="00A544FE" w:rsidP="00A544FE">
            <w:pPr>
              <w:overflowPunct w:val="0"/>
              <w:spacing w:after="0" w:line="240" w:lineRule="auto"/>
              <w:jc w:val="both"/>
              <w:rPr>
                <w:bCs/>
                <w:sz w:val="24"/>
                <w:szCs w:val="24"/>
              </w:rPr>
            </w:pPr>
            <w:r w:rsidRPr="00D34AEA">
              <w:rPr>
                <w:bCs/>
                <w:sz w:val="24"/>
                <w:szCs w:val="24"/>
              </w:rPr>
              <w:t xml:space="preserve">в ГУ БАНКА РОССИИ ПО ЦФО//УФК ПО Г. МОСКВЕ г. Москва </w:t>
            </w:r>
          </w:p>
          <w:p w14:paraId="081358C2" w14:textId="77777777" w:rsidR="00A544FE" w:rsidRPr="00D34AEA" w:rsidRDefault="00A544FE" w:rsidP="00A544FE">
            <w:pPr>
              <w:overflowPunct w:val="0"/>
              <w:spacing w:after="0" w:line="240" w:lineRule="auto"/>
              <w:jc w:val="both"/>
              <w:rPr>
                <w:bCs/>
                <w:sz w:val="24"/>
                <w:szCs w:val="24"/>
              </w:rPr>
            </w:pPr>
            <w:r w:rsidRPr="00D34AEA">
              <w:rPr>
                <w:bCs/>
                <w:sz w:val="24"/>
                <w:szCs w:val="24"/>
              </w:rPr>
              <w:t xml:space="preserve">БИК 004525988, </w:t>
            </w:r>
          </w:p>
          <w:p w14:paraId="6940C571" w14:textId="77777777" w:rsidR="00A544FE" w:rsidRPr="00D34AEA" w:rsidRDefault="00A544FE" w:rsidP="00A544FE">
            <w:pPr>
              <w:framePr w:hSpace="180" w:wrap="around" w:vAnchor="text" w:hAnchor="margin" w:y="121"/>
              <w:spacing w:after="0" w:line="240" w:lineRule="auto"/>
              <w:jc w:val="both"/>
              <w:rPr>
                <w:bCs/>
                <w:sz w:val="24"/>
                <w:szCs w:val="24"/>
              </w:rPr>
            </w:pPr>
            <w:r w:rsidRPr="00D34AEA">
              <w:rPr>
                <w:bCs/>
                <w:sz w:val="24"/>
                <w:szCs w:val="24"/>
              </w:rPr>
              <w:t xml:space="preserve">Единый казначейский счет </w:t>
            </w:r>
          </w:p>
          <w:p w14:paraId="62F06332" w14:textId="37937D5A" w:rsidR="00DB0AFD" w:rsidRPr="00D34AEA" w:rsidRDefault="00A544FE" w:rsidP="00A544FE">
            <w:pPr>
              <w:framePr w:hSpace="180" w:wrap="around" w:vAnchor="text" w:hAnchor="margin" w:y="121"/>
              <w:spacing w:after="0" w:line="240" w:lineRule="auto"/>
              <w:jc w:val="both"/>
              <w:rPr>
                <w:sz w:val="24"/>
                <w:szCs w:val="24"/>
              </w:rPr>
            </w:pPr>
            <w:r w:rsidRPr="00D34AEA">
              <w:rPr>
                <w:bCs/>
                <w:sz w:val="24"/>
                <w:szCs w:val="24"/>
              </w:rPr>
              <w:t>№ 40102810545370000003</w:t>
            </w:r>
          </w:p>
          <w:p w14:paraId="7DA010A6" w14:textId="0B34162A" w:rsidR="001E03CB" w:rsidRPr="00D34AEA" w:rsidRDefault="001E03CB" w:rsidP="0062762E">
            <w:pPr>
              <w:spacing w:after="0" w:line="240" w:lineRule="auto"/>
              <w:jc w:val="both"/>
              <w:rPr>
                <w:rFonts w:cs="Times New Roman"/>
                <w:sz w:val="24"/>
                <w:szCs w:val="24"/>
              </w:rPr>
            </w:pPr>
          </w:p>
        </w:tc>
      </w:tr>
      <w:tr w:rsidR="001E03CB" w:rsidRPr="00D34AEA" w14:paraId="4FDCD3EE" w14:textId="77777777" w:rsidTr="004972A8">
        <w:tc>
          <w:tcPr>
            <w:tcW w:w="4712" w:type="dxa"/>
          </w:tcPr>
          <w:p w14:paraId="547B7EE2" w14:textId="77777777" w:rsidR="00D34AEA" w:rsidRPr="00D34AEA" w:rsidRDefault="00D34AEA" w:rsidP="004972A8">
            <w:pPr>
              <w:spacing w:after="120" w:line="276" w:lineRule="auto"/>
              <w:jc w:val="both"/>
              <w:rPr>
                <w:rFonts w:cs="Times New Roman"/>
                <w:sz w:val="24"/>
                <w:szCs w:val="24"/>
              </w:rPr>
            </w:pPr>
          </w:p>
          <w:p w14:paraId="3A2DE484" w14:textId="52E5C9CC" w:rsidR="001E03CB" w:rsidRPr="00D34AEA" w:rsidRDefault="001E03CB" w:rsidP="004972A8">
            <w:pPr>
              <w:spacing w:after="120" w:line="276" w:lineRule="auto"/>
              <w:jc w:val="both"/>
              <w:rPr>
                <w:rFonts w:cs="Times New Roman"/>
                <w:sz w:val="24"/>
                <w:szCs w:val="24"/>
              </w:rPr>
            </w:pPr>
            <w:r w:rsidRPr="00D34AEA">
              <w:rPr>
                <w:rFonts w:cs="Times New Roman"/>
                <w:sz w:val="24"/>
                <w:szCs w:val="24"/>
              </w:rPr>
              <w:t xml:space="preserve">____________________ </w:t>
            </w:r>
            <w:r w:rsidR="00632A17" w:rsidRPr="00D34AEA">
              <w:rPr>
                <w:rFonts w:cs="Times New Roman"/>
                <w:sz w:val="24"/>
                <w:szCs w:val="24"/>
              </w:rPr>
              <w:t xml:space="preserve"> __________</w:t>
            </w:r>
          </w:p>
          <w:p w14:paraId="0DA47C9D" w14:textId="0F11B250" w:rsidR="001E03CB" w:rsidRPr="00D34AEA" w:rsidRDefault="00525AE9" w:rsidP="004972A8">
            <w:pPr>
              <w:spacing w:after="120" w:line="276" w:lineRule="auto"/>
              <w:jc w:val="both"/>
              <w:rPr>
                <w:rFonts w:cs="Times New Roman"/>
                <w:b/>
                <w:bCs/>
                <w:sz w:val="24"/>
                <w:szCs w:val="24"/>
              </w:rPr>
            </w:pPr>
            <w:r w:rsidRPr="00D34AEA">
              <w:rPr>
                <w:rFonts w:cs="Times New Roman"/>
                <w:b/>
                <w:bCs/>
                <w:sz w:val="24"/>
                <w:szCs w:val="24"/>
              </w:rPr>
              <w:t>М</w:t>
            </w:r>
            <w:r w:rsidR="001E03CB" w:rsidRPr="00D34AEA">
              <w:rPr>
                <w:rFonts w:cs="Times New Roman"/>
                <w:b/>
                <w:bCs/>
                <w:sz w:val="24"/>
                <w:szCs w:val="24"/>
              </w:rPr>
              <w:t>.п.</w:t>
            </w:r>
          </w:p>
        </w:tc>
        <w:tc>
          <w:tcPr>
            <w:tcW w:w="4961" w:type="dxa"/>
          </w:tcPr>
          <w:p w14:paraId="7109B501" w14:textId="2AE3A070" w:rsidR="001E03CB" w:rsidRPr="00D34AEA" w:rsidRDefault="00DB0AFD" w:rsidP="00277337">
            <w:pPr>
              <w:tabs>
                <w:tab w:val="left" w:pos="1485"/>
              </w:tabs>
              <w:spacing w:after="120" w:line="276" w:lineRule="auto"/>
              <w:jc w:val="both"/>
              <w:rPr>
                <w:rFonts w:cs="Times New Roman"/>
                <w:sz w:val="24"/>
                <w:szCs w:val="24"/>
              </w:rPr>
            </w:pPr>
            <w:r w:rsidRPr="00D34AEA">
              <w:rPr>
                <w:rFonts w:cs="Times New Roman"/>
                <w:sz w:val="24"/>
                <w:szCs w:val="24"/>
              </w:rPr>
              <w:t>Г</w:t>
            </w:r>
            <w:r w:rsidR="00145585" w:rsidRPr="00D34AEA">
              <w:rPr>
                <w:rFonts w:cs="Times New Roman"/>
                <w:sz w:val="24"/>
                <w:szCs w:val="24"/>
              </w:rPr>
              <w:t>енеральн</w:t>
            </w:r>
            <w:r w:rsidRPr="00D34AEA">
              <w:rPr>
                <w:rFonts w:cs="Times New Roman"/>
                <w:sz w:val="24"/>
                <w:szCs w:val="24"/>
              </w:rPr>
              <w:t>ый</w:t>
            </w:r>
            <w:r w:rsidR="001E03CB" w:rsidRPr="00D34AEA">
              <w:rPr>
                <w:rFonts w:cs="Times New Roman"/>
                <w:sz w:val="24"/>
                <w:szCs w:val="24"/>
              </w:rPr>
              <w:t xml:space="preserve"> директор</w:t>
            </w:r>
          </w:p>
          <w:p w14:paraId="1C71DE6D" w14:textId="77777777" w:rsidR="001E03CB" w:rsidRPr="00D34AEA" w:rsidRDefault="001E03CB" w:rsidP="004972A8">
            <w:pPr>
              <w:spacing w:after="120" w:line="276" w:lineRule="auto"/>
              <w:jc w:val="both"/>
              <w:rPr>
                <w:rFonts w:cs="Times New Roman"/>
                <w:sz w:val="24"/>
                <w:szCs w:val="24"/>
              </w:rPr>
            </w:pPr>
            <w:r w:rsidRPr="00D34AEA">
              <w:rPr>
                <w:rFonts w:cs="Times New Roman"/>
                <w:sz w:val="24"/>
                <w:szCs w:val="24"/>
              </w:rPr>
              <w:t xml:space="preserve">__________________   </w:t>
            </w:r>
            <w:r w:rsidR="00DB0AFD" w:rsidRPr="00D34AEA">
              <w:rPr>
                <w:rFonts w:cs="Times New Roman"/>
                <w:sz w:val="24"/>
                <w:szCs w:val="24"/>
              </w:rPr>
              <w:t>И.В. Иванов</w:t>
            </w:r>
          </w:p>
          <w:p w14:paraId="576EC733" w14:textId="58F2D4AF" w:rsidR="001E03CB" w:rsidRPr="00D34AEA" w:rsidRDefault="00525AE9" w:rsidP="004972A8">
            <w:pPr>
              <w:spacing w:after="120" w:line="276" w:lineRule="auto"/>
              <w:jc w:val="both"/>
              <w:rPr>
                <w:rFonts w:cs="Times New Roman"/>
                <w:b/>
                <w:bCs/>
                <w:sz w:val="24"/>
                <w:szCs w:val="24"/>
              </w:rPr>
            </w:pPr>
            <w:r w:rsidRPr="00D34AEA">
              <w:rPr>
                <w:rFonts w:cs="Times New Roman"/>
                <w:b/>
                <w:bCs/>
                <w:sz w:val="24"/>
                <w:szCs w:val="24"/>
              </w:rPr>
              <w:t>М</w:t>
            </w:r>
            <w:r w:rsidR="001E03CB" w:rsidRPr="00D34AEA">
              <w:rPr>
                <w:rFonts w:cs="Times New Roman"/>
                <w:b/>
                <w:bCs/>
                <w:sz w:val="24"/>
                <w:szCs w:val="24"/>
              </w:rPr>
              <w:t>.п.</w:t>
            </w:r>
          </w:p>
        </w:tc>
      </w:tr>
    </w:tbl>
    <w:p w14:paraId="4828A78B" w14:textId="534F591E" w:rsidR="00317869" w:rsidRPr="00D34AEA" w:rsidRDefault="00317869" w:rsidP="0062762E">
      <w:pPr>
        <w:spacing w:after="0" w:line="240" w:lineRule="auto"/>
        <w:ind w:left="5812"/>
        <w:jc w:val="both"/>
        <w:rPr>
          <w:rFonts w:cs="Times New Roman"/>
          <w:sz w:val="24"/>
          <w:szCs w:val="24"/>
        </w:rPr>
      </w:pPr>
      <w:r w:rsidRPr="00D34AEA">
        <w:rPr>
          <w:rFonts w:cs="Times New Roman"/>
          <w:sz w:val="24"/>
          <w:szCs w:val="24"/>
        </w:rPr>
        <w:lastRenderedPageBreak/>
        <w:t xml:space="preserve">Приложение № 1 к </w:t>
      </w:r>
      <w:r w:rsidR="00D553F0" w:rsidRPr="00D34AEA">
        <w:rPr>
          <w:rFonts w:cs="Times New Roman"/>
          <w:sz w:val="24"/>
          <w:szCs w:val="24"/>
        </w:rPr>
        <w:t>Д</w:t>
      </w:r>
      <w:r w:rsidRPr="00D34AEA">
        <w:rPr>
          <w:rFonts w:cs="Times New Roman"/>
          <w:sz w:val="24"/>
          <w:szCs w:val="24"/>
        </w:rPr>
        <w:t>оговору</w:t>
      </w:r>
    </w:p>
    <w:p w14:paraId="5AB06852" w14:textId="77777777" w:rsidR="00317869" w:rsidRPr="00D34AEA" w:rsidRDefault="00317869" w:rsidP="0062762E">
      <w:pPr>
        <w:spacing w:after="0" w:line="240" w:lineRule="auto"/>
        <w:ind w:left="5812"/>
        <w:jc w:val="both"/>
        <w:rPr>
          <w:rFonts w:cs="Times New Roman"/>
          <w:sz w:val="24"/>
          <w:szCs w:val="24"/>
        </w:rPr>
      </w:pPr>
      <w:r w:rsidRPr="00D34AEA">
        <w:rPr>
          <w:rFonts w:cs="Times New Roman"/>
          <w:sz w:val="24"/>
          <w:szCs w:val="24"/>
        </w:rPr>
        <w:t>от «___» ______ 20</w:t>
      </w:r>
      <w:r w:rsidR="0048145D" w:rsidRPr="00D34AEA">
        <w:rPr>
          <w:rFonts w:cs="Times New Roman"/>
          <w:sz w:val="24"/>
          <w:szCs w:val="24"/>
        </w:rPr>
        <w:t>__</w:t>
      </w:r>
      <w:r w:rsidRPr="00D34AEA">
        <w:rPr>
          <w:rFonts w:cs="Times New Roman"/>
          <w:sz w:val="24"/>
          <w:szCs w:val="24"/>
        </w:rPr>
        <w:t xml:space="preserve"> №_______</w:t>
      </w:r>
    </w:p>
    <w:p w14:paraId="3C9EF00D" w14:textId="77777777" w:rsidR="001E03CB" w:rsidRPr="00D34AEA" w:rsidRDefault="001E03CB" w:rsidP="001E03CB">
      <w:pPr>
        <w:jc w:val="right"/>
        <w:rPr>
          <w:rFonts w:cs="Times New Roman"/>
          <w:sz w:val="24"/>
          <w:szCs w:val="24"/>
        </w:rPr>
      </w:pPr>
      <w:r w:rsidRPr="00D34AEA">
        <w:rPr>
          <w:rFonts w:cs="Times New Roman"/>
          <w:sz w:val="24"/>
          <w:szCs w:val="24"/>
        </w:rPr>
        <w:t xml:space="preserve">                         </w:t>
      </w:r>
    </w:p>
    <w:p w14:paraId="386BE988" w14:textId="4F87C13A" w:rsidR="001E03CB" w:rsidRPr="00D34AEA" w:rsidRDefault="001E03CB" w:rsidP="000511AF">
      <w:pPr>
        <w:spacing w:after="0" w:line="240" w:lineRule="auto"/>
        <w:rPr>
          <w:rFonts w:cs="Times New Roman"/>
          <w:b/>
          <w:sz w:val="24"/>
          <w:szCs w:val="24"/>
        </w:rPr>
      </w:pPr>
      <w:r w:rsidRPr="00D34AEA">
        <w:rPr>
          <w:rFonts w:cs="Times New Roman"/>
          <w:sz w:val="24"/>
          <w:szCs w:val="24"/>
        </w:rPr>
        <w:t xml:space="preserve">                                        </w:t>
      </w:r>
      <w:r w:rsidR="00525AE9" w:rsidRPr="00D34AEA">
        <w:rPr>
          <w:rFonts w:cs="Times New Roman"/>
          <w:sz w:val="24"/>
          <w:szCs w:val="24"/>
        </w:rPr>
        <w:t xml:space="preserve">                  </w:t>
      </w:r>
      <w:r w:rsidRPr="00D34AEA">
        <w:rPr>
          <w:rFonts w:cs="Times New Roman"/>
          <w:sz w:val="24"/>
          <w:szCs w:val="24"/>
        </w:rPr>
        <w:t xml:space="preserve"> </w:t>
      </w:r>
      <w:r w:rsidRPr="00D34AEA">
        <w:rPr>
          <w:rFonts w:cs="Times New Roman"/>
          <w:b/>
          <w:sz w:val="24"/>
          <w:szCs w:val="24"/>
        </w:rPr>
        <w:t xml:space="preserve">Спецификация </w:t>
      </w:r>
    </w:p>
    <w:tbl>
      <w:tblPr>
        <w:tblW w:w="9915" w:type="dxa"/>
        <w:tblInd w:w="-252" w:type="dxa"/>
        <w:tblLayout w:type="fixed"/>
        <w:tblLook w:val="0000" w:firstRow="0" w:lastRow="0" w:firstColumn="0" w:lastColumn="0" w:noHBand="0" w:noVBand="0"/>
      </w:tblPr>
      <w:tblGrid>
        <w:gridCol w:w="735"/>
        <w:gridCol w:w="4474"/>
        <w:gridCol w:w="1588"/>
        <w:gridCol w:w="1559"/>
        <w:gridCol w:w="1559"/>
      </w:tblGrid>
      <w:tr w:rsidR="008853E7" w:rsidRPr="00D34AEA" w14:paraId="43CFEAF2" w14:textId="77777777" w:rsidTr="008853E7">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D2D6" w14:textId="77777777" w:rsidR="008853E7" w:rsidRPr="00D34AEA" w:rsidRDefault="008853E7" w:rsidP="00E40D56">
            <w:pPr>
              <w:spacing w:after="0" w:line="240" w:lineRule="auto"/>
              <w:jc w:val="center"/>
              <w:rPr>
                <w:rFonts w:cs="Times New Roman"/>
                <w:sz w:val="24"/>
                <w:szCs w:val="24"/>
              </w:rPr>
            </w:pPr>
            <w:r w:rsidRPr="00D34AEA">
              <w:rPr>
                <w:rFonts w:cs="Times New Roman"/>
                <w:sz w:val="24"/>
                <w:szCs w:val="24"/>
              </w:rPr>
              <w:t>№ п/п</w:t>
            </w:r>
          </w:p>
        </w:tc>
        <w:tc>
          <w:tcPr>
            <w:tcW w:w="6062" w:type="dxa"/>
            <w:gridSpan w:val="2"/>
            <w:tcBorders>
              <w:top w:val="single" w:sz="4" w:space="0" w:color="auto"/>
              <w:left w:val="nil"/>
              <w:bottom w:val="single" w:sz="4" w:space="0" w:color="auto"/>
              <w:right w:val="single" w:sz="4" w:space="0" w:color="auto"/>
            </w:tcBorders>
            <w:shd w:val="clear" w:color="auto" w:fill="auto"/>
            <w:noWrap/>
            <w:vAlign w:val="center"/>
          </w:tcPr>
          <w:p w14:paraId="31A719B6" w14:textId="77777777" w:rsidR="008853E7" w:rsidRPr="00D34AEA" w:rsidRDefault="008853E7" w:rsidP="00E40D56">
            <w:pPr>
              <w:spacing w:after="0" w:line="240" w:lineRule="auto"/>
              <w:jc w:val="center"/>
              <w:rPr>
                <w:rFonts w:cs="Times New Roman"/>
                <w:sz w:val="24"/>
                <w:szCs w:val="24"/>
              </w:rPr>
            </w:pPr>
            <w:r w:rsidRPr="00D34AEA">
              <w:rPr>
                <w:rFonts w:cs="Times New Roman"/>
                <w:sz w:val="24"/>
                <w:szCs w:val="24"/>
              </w:rPr>
              <w:t>Наименование услуги (направление консультирования)</w:t>
            </w:r>
          </w:p>
        </w:tc>
        <w:tc>
          <w:tcPr>
            <w:tcW w:w="1559" w:type="dxa"/>
            <w:tcBorders>
              <w:top w:val="single" w:sz="4" w:space="0" w:color="auto"/>
              <w:left w:val="nil"/>
              <w:bottom w:val="single" w:sz="4" w:space="0" w:color="auto"/>
              <w:right w:val="single" w:sz="4" w:space="0" w:color="auto"/>
            </w:tcBorders>
          </w:tcPr>
          <w:p w14:paraId="729216E8" w14:textId="77777777" w:rsidR="008853E7" w:rsidRPr="00D34AEA" w:rsidRDefault="00D94DDF" w:rsidP="00E40D56">
            <w:pPr>
              <w:spacing w:after="0" w:line="240" w:lineRule="auto"/>
              <w:jc w:val="center"/>
              <w:rPr>
                <w:rFonts w:cs="Times New Roman"/>
                <w:sz w:val="24"/>
                <w:szCs w:val="24"/>
              </w:rPr>
            </w:pPr>
            <w:r w:rsidRPr="00D34AEA">
              <w:rPr>
                <w:rFonts w:cs="Times New Roman"/>
                <w:sz w:val="24"/>
                <w:szCs w:val="24"/>
              </w:rPr>
              <w:t>Количество вопросов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C089" w14:textId="7500CAC1" w:rsidR="008853E7" w:rsidRPr="00D34AEA" w:rsidRDefault="00C734DB" w:rsidP="00E40D56">
            <w:pPr>
              <w:spacing w:after="0" w:line="240" w:lineRule="auto"/>
              <w:jc w:val="center"/>
              <w:rPr>
                <w:rFonts w:cs="Times New Roman"/>
                <w:sz w:val="24"/>
                <w:szCs w:val="24"/>
              </w:rPr>
            </w:pPr>
            <w:r w:rsidRPr="00D34AEA">
              <w:rPr>
                <w:rFonts w:cs="Times New Roman"/>
                <w:sz w:val="24"/>
                <w:szCs w:val="24"/>
              </w:rPr>
              <w:t>Цена</w:t>
            </w:r>
          </w:p>
          <w:p w14:paraId="4B382428" w14:textId="77777777" w:rsidR="008853E7" w:rsidRPr="00D34AEA" w:rsidRDefault="008853E7" w:rsidP="00E40D56">
            <w:pPr>
              <w:spacing w:after="0" w:line="240" w:lineRule="auto"/>
              <w:jc w:val="center"/>
              <w:rPr>
                <w:rFonts w:cs="Times New Roman"/>
                <w:sz w:val="24"/>
                <w:szCs w:val="24"/>
              </w:rPr>
            </w:pPr>
            <w:r w:rsidRPr="00D34AEA">
              <w:rPr>
                <w:rFonts w:cs="Times New Roman"/>
                <w:sz w:val="24"/>
                <w:szCs w:val="24"/>
              </w:rPr>
              <w:t>(руб.)</w:t>
            </w:r>
          </w:p>
        </w:tc>
      </w:tr>
      <w:tr w:rsidR="008853E7" w:rsidRPr="00D34AEA" w14:paraId="62608603" w14:textId="77777777" w:rsidTr="008853E7">
        <w:trPr>
          <w:trHeight w:val="73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A752CA5" w14:textId="77777777" w:rsidR="008853E7" w:rsidRPr="00D34AEA" w:rsidRDefault="005339BE" w:rsidP="004972A8">
            <w:pPr>
              <w:spacing w:line="276" w:lineRule="auto"/>
              <w:jc w:val="center"/>
              <w:rPr>
                <w:rFonts w:cs="Times New Roman"/>
                <w:sz w:val="24"/>
                <w:szCs w:val="24"/>
              </w:rPr>
            </w:pPr>
            <w:r w:rsidRPr="00D34AEA">
              <w:rPr>
                <w:rFonts w:cs="Times New Roman"/>
                <w:sz w:val="24"/>
                <w:szCs w:val="24"/>
              </w:rPr>
              <w:t>1</w:t>
            </w:r>
          </w:p>
        </w:tc>
        <w:tc>
          <w:tcPr>
            <w:tcW w:w="6062" w:type="dxa"/>
            <w:gridSpan w:val="2"/>
            <w:tcBorders>
              <w:top w:val="nil"/>
              <w:left w:val="nil"/>
              <w:bottom w:val="single" w:sz="4" w:space="0" w:color="auto"/>
              <w:right w:val="single" w:sz="4" w:space="0" w:color="auto"/>
            </w:tcBorders>
            <w:shd w:val="clear" w:color="auto" w:fill="auto"/>
            <w:vAlign w:val="center"/>
          </w:tcPr>
          <w:p w14:paraId="1C3E6A8B" w14:textId="77777777" w:rsidR="005339BE" w:rsidRPr="00D34AEA" w:rsidRDefault="005339BE" w:rsidP="005339BE">
            <w:pPr>
              <w:spacing w:line="276" w:lineRule="auto"/>
              <w:jc w:val="center"/>
              <w:rPr>
                <w:rFonts w:cs="Times New Roman"/>
                <w:i/>
                <w:sz w:val="24"/>
                <w:szCs w:val="24"/>
              </w:rPr>
            </w:pPr>
            <w:r w:rsidRPr="00D34AEA">
              <w:rPr>
                <w:rFonts w:cs="Times New Roman"/>
                <w:i/>
                <w:sz w:val="24"/>
                <w:szCs w:val="24"/>
              </w:rPr>
              <w:t>(нужное выбрать)</w:t>
            </w:r>
          </w:p>
          <w:p w14:paraId="218A1D9B" w14:textId="77777777" w:rsidR="005339BE" w:rsidRPr="00D34AEA" w:rsidRDefault="005339BE" w:rsidP="005339BE">
            <w:pPr>
              <w:spacing w:line="276" w:lineRule="auto"/>
              <w:jc w:val="both"/>
              <w:rPr>
                <w:rFonts w:cs="Times New Roman"/>
                <w:sz w:val="24"/>
                <w:szCs w:val="24"/>
              </w:rPr>
            </w:pPr>
            <w:r w:rsidRPr="00D34AEA">
              <w:rPr>
                <w:rFonts w:cs="Times New Roman"/>
                <w:sz w:val="24"/>
                <w:szCs w:val="24"/>
              </w:rPr>
              <w:t>-консультирование по вопросам процедур, связанных с государственной регистрацией медицинских изделий, в том числе предварительный анализ регистрационного досье по одному наименованию медицинского изделия с учетом классов потенциального риска применения;</w:t>
            </w:r>
          </w:p>
          <w:p w14:paraId="4A9E853F" w14:textId="77777777" w:rsidR="005339BE" w:rsidRPr="00D34AEA" w:rsidRDefault="005339BE" w:rsidP="005339BE">
            <w:pPr>
              <w:spacing w:line="276" w:lineRule="auto"/>
              <w:jc w:val="both"/>
              <w:rPr>
                <w:rFonts w:cs="Times New Roman"/>
                <w:sz w:val="24"/>
                <w:szCs w:val="24"/>
              </w:rPr>
            </w:pPr>
            <w:r w:rsidRPr="00D34AEA">
              <w:rPr>
                <w:rFonts w:cs="Times New Roman"/>
                <w:sz w:val="24"/>
                <w:szCs w:val="24"/>
              </w:rPr>
              <w:t>-консультирование по вопросам процедур, связанных с государственной регистрацией медицинских изделий, в том числе предварительный анализ представленных Заказчиком документов по одному наименованию медицинского изделия с учетом классов потенциального риска применения;</w:t>
            </w:r>
          </w:p>
          <w:p w14:paraId="3E6A95BB" w14:textId="77777777" w:rsidR="008853E7" w:rsidRPr="00D34AEA" w:rsidRDefault="005339BE" w:rsidP="005339BE">
            <w:pPr>
              <w:spacing w:line="276" w:lineRule="auto"/>
              <w:jc w:val="both"/>
              <w:rPr>
                <w:rFonts w:cs="Times New Roman"/>
                <w:sz w:val="24"/>
                <w:szCs w:val="24"/>
              </w:rPr>
            </w:pPr>
            <w:r w:rsidRPr="00D34AEA">
              <w:rPr>
                <w:rFonts w:cs="Times New Roman"/>
                <w:sz w:val="24"/>
                <w:szCs w:val="24"/>
              </w:rPr>
              <w:t>-консультирование по вопросам процедур, связанных с государственной регистрацией медицинских изделий, в том числе оценка регистрационного досье по одному наименованию медицинского изделия с учетом классов потенциального риска применения.</w:t>
            </w:r>
          </w:p>
        </w:tc>
        <w:tc>
          <w:tcPr>
            <w:tcW w:w="1559" w:type="dxa"/>
            <w:tcBorders>
              <w:top w:val="single" w:sz="4" w:space="0" w:color="auto"/>
              <w:left w:val="nil"/>
              <w:bottom w:val="single" w:sz="4" w:space="0" w:color="auto"/>
              <w:right w:val="single" w:sz="4" w:space="0" w:color="auto"/>
            </w:tcBorders>
          </w:tcPr>
          <w:p w14:paraId="19FF0A97" w14:textId="77777777" w:rsidR="008853E7" w:rsidRPr="00D34AEA" w:rsidRDefault="008853E7" w:rsidP="004972A8">
            <w:pPr>
              <w:spacing w:line="276"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460CA8" w14:textId="77777777" w:rsidR="008853E7" w:rsidRPr="00D34AEA" w:rsidRDefault="008853E7" w:rsidP="004972A8">
            <w:pPr>
              <w:spacing w:line="276" w:lineRule="auto"/>
              <w:jc w:val="both"/>
              <w:rPr>
                <w:rFonts w:cs="Times New Roman"/>
                <w:sz w:val="24"/>
                <w:szCs w:val="24"/>
              </w:rPr>
            </w:pPr>
          </w:p>
        </w:tc>
      </w:tr>
      <w:tr w:rsidR="008853E7" w:rsidRPr="00D34AEA" w14:paraId="2670E877" w14:textId="77777777" w:rsidTr="008853E7">
        <w:trPr>
          <w:trHeight w:val="243"/>
        </w:trPr>
        <w:tc>
          <w:tcPr>
            <w:tcW w:w="735" w:type="dxa"/>
            <w:tcBorders>
              <w:top w:val="nil"/>
            </w:tcBorders>
            <w:shd w:val="clear" w:color="auto" w:fill="auto"/>
            <w:noWrap/>
            <w:vAlign w:val="center"/>
          </w:tcPr>
          <w:p w14:paraId="2C01FA08" w14:textId="77777777" w:rsidR="008853E7" w:rsidRPr="00D34AEA" w:rsidRDefault="008853E7" w:rsidP="004972A8">
            <w:pPr>
              <w:spacing w:line="276"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62E1CFAF" w14:textId="77777777" w:rsidR="008853E7" w:rsidRPr="00D34AEA" w:rsidRDefault="008853E7" w:rsidP="004972A8">
            <w:pPr>
              <w:spacing w:line="276"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0BE9510E" w14:textId="77777777" w:rsidR="008853E7" w:rsidRPr="00D34AEA" w:rsidRDefault="008853E7" w:rsidP="004972A8">
            <w:pPr>
              <w:spacing w:line="276" w:lineRule="auto"/>
              <w:jc w:val="both"/>
              <w:rPr>
                <w:rFonts w:cs="Times New Roman"/>
                <w:sz w:val="24"/>
                <w:szCs w:val="24"/>
              </w:rPr>
            </w:pPr>
            <w:r w:rsidRPr="00D34AEA">
              <w:rPr>
                <w:rFonts w:cs="Times New Roman"/>
                <w:sz w:val="24"/>
                <w:szCs w:val="24"/>
              </w:rPr>
              <w:t>Итого:</w:t>
            </w:r>
          </w:p>
        </w:tc>
        <w:tc>
          <w:tcPr>
            <w:tcW w:w="1559" w:type="dxa"/>
            <w:tcBorders>
              <w:top w:val="single" w:sz="4" w:space="0" w:color="auto"/>
              <w:left w:val="nil"/>
              <w:bottom w:val="single" w:sz="4" w:space="0" w:color="auto"/>
              <w:right w:val="single" w:sz="4" w:space="0" w:color="auto"/>
            </w:tcBorders>
          </w:tcPr>
          <w:p w14:paraId="10D74FD2" w14:textId="77777777" w:rsidR="008853E7" w:rsidRPr="00D34AEA" w:rsidRDefault="008853E7" w:rsidP="004972A8">
            <w:pPr>
              <w:spacing w:line="276"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2F1DD493" w14:textId="77777777" w:rsidR="008853E7" w:rsidRPr="00D34AEA" w:rsidRDefault="008853E7" w:rsidP="004972A8">
            <w:pPr>
              <w:spacing w:line="276" w:lineRule="auto"/>
              <w:jc w:val="both"/>
              <w:rPr>
                <w:rFonts w:cs="Times New Roman"/>
                <w:sz w:val="24"/>
                <w:szCs w:val="24"/>
              </w:rPr>
            </w:pPr>
          </w:p>
        </w:tc>
      </w:tr>
      <w:tr w:rsidR="008853E7" w:rsidRPr="00D34AEA" w14:paraId="54CE11F1" w14:textId="77777777" w:rsidTr="008853E7">
        <w:trPr>
          <w:trHeight w:val="243"/>
        </w:trPr>
        <w:tc>
          <w:tcPr>
            <w:tcW w:w="735" w:type="dxa"/>
            <w:tcBorders>
              <w:top w:val="nil"/>
            </w:tcBorders>
            <w:shd w:val="clear" w:color="auto" w:fill="auto"/>
            <w:noWrap/>
            <w:vAlign w:val="center"/>
          </w:tcPr>
          <w:p w14:paraId="5492E7A2" w14:textId="77777777" w:rsidR="008853E7" w:rsidRPr="00D34AEA" w:rsidRDefault="008853E7" w:rsidP="004972A8">
            <w:pPr>
              <w:spacing w:line="276"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2CD19DB" w14:textId="77777777" w:rsidR="008853E7" w:rsidRPr="00D34AEA" w:rsidRDefault="008853E7" w:rsidP="004972A8">
            <w:pPr>
              <w:spacing w:line="276"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31659E88" w14:textId="77777777" w:rsidR="008853E7" w:rsidRPr="00D34AEA" w:rsidRDefault="008853E7" w:rsidP="004972A8">
            <w:pPr>
              <w:spacing w:line="276" w:lineRule="auto"/>
              <w:jc w:val="both"/>
              <w:rPr>
                <w:rFonts w:cs="Times New Roman"/>
                <w:sz w:val="24"/>
                <w:szCs w:val="24"/>
              </w:rPr>
            </w:pPr>
            <w:r w:rsidRPr="00D34AEA">
              <w:rPr>
                <w:rFonts w:cs="Times New Roman"/>
                <w:sz w:val="24"/>
                <w:szCs w:val="24"/>
              </w:rPr>
              <w:t>В т.ч. НДС:</w:t>
            </w:r>
          </w:p>
        </w:tc>
        <w:tc>
          <w:tcPr>
            <w:tcW w:w="1559" w:type="dxa"/>
            <w:tcBorders>
              <w:top w:val="single" w:sz="4" w:space="0" w:color="auto"/>
              <w:left w:val="nil"/>
              <w:bottom w:val="single" w:sz="4" w:space="0" w:color="auto"/>
              <w:right w:val="single" w:sz="4" w:space="0" w:color="auto"/>
            </w:tcBorders>
          </w:tcPr>
          <w:p w14:paraId="227F952F" w14:textId="77777777" w:rsidR="008853E7" w:rsidRPr="00D34AEA" w:rsidRDefault="008853E7" w:rsidP="004972A8">
            <w:pPr>
              <w:tabs>
                <w:tab w:val="left" w:pos="1200"/>
              </w:tabs>
              <w:spacing w:line="276"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38AF462" w14:textId="77777777" w:rsidR="008853E7" w:rsidRPr="00D34AEA" w:rsidRDefault="008853E7" w:rsidP="004972A8">
            <w:pPr>
              <w:tabs>
                <w:tab w:val="left" w:pos="1200"/>
              </w:tabs>
              <w:spacing w:line="276" w:lineRule="auto"/>
              <w:jc w:val="both"/>
              <w:rPr>
                <w:rFonts w:cs="Times New Roman"/>
                <w:sz w:val="24"/>
                <w:szCs w:val="24"/>
              </w:rPr>
            </w:pPr>
          </w:p>
        </w:tc>
      </w:tr>
      <w:tr w:rsidR="008853E7" w:rsidRPr="00D34AEA" w14:paraId="4D0F4DD9" w14:textId="77777777" w:rsidTr="008853E7">
        <w:trPr>
          <w:trHeight w:val="243"/>
        </w:trPr>
        <w:tc>
          <w:tcPr>
            <w:tcW w:w="735" w:type="dxa"/>
            <w:tcBorders>
              <w:top w:val="nil"/>
            </w:tcBorders>
            <w:shd w:val="clear" w:color="auto" w:fill="auto"/>
            <w:noWrap/>
            <w:vAlign w:val="center"/>
          </w:tcPr>
          <w:p w14:paraId="00932930" w14:textId="77777777" w:rsidR="008853E7" w:rsidRPr="00D34AEA" w:rsidRDefault="008853E7" w:rsidP="004972A8">
            <w:pPr>
              <w:spacing w:line="276"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89FD9BA" w14:textId="77777777" w:rsidR="008853E7" w:rsidRPr="00D34AEA" w:rsidRDefault="008853E7" w:rsidP="004972A8">
            <w:pPr>
              <w:spacing w:line="276"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17706C65" w14:textId="77777777" w:rsidR="008853E7" w:rsidRPr="00D34AEA" w:rsidRDefault="008853E7" w:rsidP="004972A8">
            <w:pPr>
              <w:spacing w:line="276" w:lineRule="auto"/>
              <w:jc w:val="both"/>
              <w:rPr>
                <w:rFonts w:cs="Times New Roman"/>
                <w:sz w:val="24"/>
                <w:szCs w:val="24"/>
              </w:rPr>
            </w:pPr>
            <w:r w:rsidRPr="00D34AEA">
              <w:rPr>
                <w:rFonts w:cs="Times New Roman"/>
                <w:sz w:val="24"/>
                <w:szCs w:val="24"/>
              </w:rPr>
              <w:t>Всего:</w:t>
            </w:r>
          </w:p>
        </w:tc>
        <w:tc>
          <w:tcPr>
            <w:tcW w:w="1559" w:type="dxa"/>
            <w:tcBorders>
              <w:top w:val="single" w:sz="4" w:space="0" w:color="auto"/>
              <w:left w:val="nil"/>
              <w:bottom w:val="single" w:sz="4" w:space="0" w:color="auto"/>
              <w:right w:val="single" w:sz="4" w:space="0" w:color="auto"/>
            </w:tcBorders>
          </w:tcPr>
          <w:p w14:paraId="4EFB2A08" w14:textId="77777777" w:rsidR="008853E7" w:rsidRPr="00D34AEA" w:rsidRDefault="008853E7" w:rsidP="004972A8">
            <w:pPr>
              <w:spacing w:line="276"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488541B" w14:textId="77777777" w:rsidR="008853E7" w:rsidRPr="00D34AEA" w:rsidRDefault="008853E7" w:rsidP="004972A8">
            <w:pPr>
              <w:spacing w:line="276" w:lineRule="auto"/>
              <w:jc w:val="both"/>
              <w:rPr>
                <w:rFonts w:cs="Times New Roman"/>
                <w:sz w:val="24"/>
                <w:szCs w:val="24"/>
              </w:rPr>
            </w:pPr>
          </w:p>
        </w:tc>
      </w:tr>
    </w:tbl>
    <w:p w14:paraId="5F2A66F4" w14:textId="77777777" w:rsidR="000511AF" w:rsidRPr="00D34AEA" w:rsidRDefault="000511AF" w:rsidP="001E03CB">
      <w:pPr>
        <w:rPr>
          <w:rFonts w:cs="Times New Roman"/>
          <w:sz w:val="24"/>
          <w:szCs w:val="24"/>
        </w:rPr>
      </w:pPr>
    </w:p>
    <w:p w14:paraId="763DC09D" w14:textId="663D91D0" w:rsidR="001E03CB" w:rsidRPr="00D34AEA" w:rsidRDefault="001E03CB" w:rsidP="001E03CB">
      <w:pPr>
        <w:rPr>
          <w:rFonts w:cs="Times New Roman"/>
          <w:i/>
          <w:sz w:val="24"/>
          <w:szCs w:val="24"/>
        </w:rPr>
      </w:pPr>
      <w:r w:rsidRPr="00D34AEA">
        <w:rPr>
          <w:rFonts w:cs="Times New Roman"/>
          <w:sz w:val="24"/>
          <w:szCs w:val="24"/>
        </w:rPr>
        <w:t xml:space="preserve">Всего наименований </w:t>
      </w:r>
      <w:r w:rsidR="003F7DEE" w:rsidRPr="00D34AEA">
        <w:rPr>
          <w:rFonts w:cs="Times New Roman"/>
          <w:sz w:val="24"/>
          <w:szCs w:val="24"/>
        </w:rPr>
        <w:t>__</w:t>
      </w:r>
      <w:r w:rsidR="00C734DB" w:rsidRPr="00D34AEA">
        <w:rPr>
          <w:rFonts w:cs="Times New Roman"/>
          <w:sz w:val="24"/>
          <w:szCs w:val="24"/>
        </w:rPr>
        <w:t>____</w:t>
      </w:r>
      <w:r w:rsidR="003F7DEE" w:rsidRPr="00D34AEA">
        <w:rPr>
          <w:rFonts w:cs="Times New Roman"/>
          <w:sz w:val="24"/>
          <w:szCs w:val="24"/>
        </w:rPr>
        <w:t>_</w:t>
      </w:r>
      <w:r w:rsidRPr="00D34AEA">
        <w:rPr>
          <w:rFonts w:cs="Times New Roman"/>
          <w:sz w:val="24"/>
          <w:szCs w:val="24"/>
        </w:rPr>
        <w:t>, на сумму</w:t>
      </w:r>
      <w:r w:rsidR="006E407D" w:rsidRPr="00D34AEA">
        <w:rPr>
          <w:rFonts w:cs="Times New Roman"/>
          <w:sz w:val="24"/>
          <w:szCs w:val="24"/>
        </w:rPr>
        <w:t xml:space="preserve"> </w:t>
      </w:r>
      <w:r w:rsidR="003F7DEE" w:rsidRPr="00D34AEA">
        <w:rPr>
          <w:rFonts w:cs="Times New Roman"/>
          <w:sz w:val="24"/>
          <w:szCs w:val="24"/>
        </w:rPr>
        <w:t>_________</w:t>
      </w:r>
      <w:r w:rsidR="006E407D" w:rsidRPr="00D34AEA">
        <w:rPr>
          <w:rFonts w:cs="Times New Roman"/>
          <w:sz w:val="24"/>
          <w:szCs w:val="24"/>
        </w:rPr>
        <w:t xml:space="preserve"> рублей</w:t>
      </w:r>
      <w:r w:rsidR="00C734DB" w:rsidRPr="00D34AEA">
        <w:rPr>
          <w:rFonts w:cs="Times New Roman"/>
          <w:sz w:val="24"/>
          <w:szCs w:val="24"/>
        </w:rPr>
        <w:t xml:space="preserve"> </w:t>
      </w:r>
      <w:r w:rsidRPr="00D34AEA">
        <w:rPr>
          <w:rFonts w:cs="Times New Roman"/>
          <w:i/>
          <w:sz w:val="24"/>
          <w:szCs w:val="24"/>
        </w:rPr>
        <w:t>(</w:t>
      </w:r>
      <w:r w:rsidR="005D12A0" w:rsidRPr="00D34AEA">
        <w:rPr>
          <w:rFonts w:cs="Times New Roman"/>
          <w:i/>
          <w:sz w:val="24"/>
          <w:szCs w:val="24"/>
        </w:rPr>
        <w:t>сумма прописью</w:t>
      </w:r>
      <w:r w:rsidRPr="00D34AEA">
        <w:rPr>
          <w:rFonts w:cs="Times New Roman"/>
          <w:i/>
          <w:sz w:val="24"/>
          <w:szCs w:val="24"/>
        </w:rPr>
        <w:t>)</w:t>
      </w:r>
      <w:r w:rsidR="006E407D" w:rsidRPr="00D34AEA">
        <w:rPr>
          <w:rFonts w:cs="Times New Roman"/>
          <w:i/>
          <w:sz w:val="24"/>
          <w:szCs w:val="24"/>
        </w:rPr>
        <w:t xml:space="preserve"> рублей </w:t>
      </w:r>
      <w:r w:rsidR="005D12A0" w:rsidRPr="00D34AEA">
        <w:rPr>
          <w:rFonts w:cs="Times New Roman"/>
          <w:i/>
          <w:sz w:val="24"/>
          <w:szCs w:val="24"/>
        </w:rPr>
        <w:t>___</w:t>
      </w:r>
      <w:r w:rsidR="006E407D" w:rsidRPr="00D34AEA">
        <w:rPr>
          <w:rFonts w:cs="Times New Roman"/>
          <w:i/>
          <w:sz w:val="24"/>
          <w:szCs w:val="24"/>
        </w:rPr>
        <w:t xml:space="preserve"> копеек.</w:t>
      </w:r>
    </w:p>
    <w:p w14:paraId="630FC7E7" w14:textId="47BF69FA" w:rsidR="00C734DB" w:rsidRPr="00D34AEA" w:rsidRDefault="00C734DB" w:rsidP="001E03CB">
      <w:pPr>
        <w:rPr>
          <w:rFonts w:cs="Times New Roman"/>
          <w:b/>
          <w:bCs/>
          <w:iCs/>
          <w:sz w:val="24"/>
          <w:szCs w:val="24"/>
        </w:rPr>
      </w:pPr>
      <w:r w:rsidRPr="00D34AEA">
        <w:rPr>
          <w:rFonts w:cs="Times New Roman"/>
          <w:i/>
          <w:sz w:val="24"/>
          <w:szCs w:val="24"/>
        </w:rPr>
        <w:t xml:space="preserve">                                                             </w:t>
      </w:r>
      <w:r w:rsidRPr="00D34AEA">
        <w:rPr>
          <w:rFonts w:cs="Times New Roman"/>
          <w:b/>
          <w:bCs/>
          <w:iCs/>
          <w:sz w:val="24"/>
          <w:szCs w:val="24"/>
        </w:rPr>
        <w:t>ПОДПИСИ СТОРОН:</w:t>
      </w:r>
    </w:p>
    <w:tbl>
      <w:tblPr>
        <w:tblW w:w="9673" w:type="dxa"/>
        <w:tblInd w:w="108" w:type="dxa"/>
        <w:tblLayout w:type="fixed"/>
        <w:tblLook w:val="0000" w:firstRow="0" w:lastRow="0" w:firstColumn="0" w:lastColumn="0" w:noHBand="0" w:noVBand="0"/>
      </w:tblPr>
      <w:tblGrid>
        <w:gridCol w:w="4712"/>
        <w:gridCol w:w="4961"/>
      </w:tblGrid>
      <w:tr w:rsidR="0043739A" w:rsidRPr="00D34AEA" w14:paraId="36AA32A1" w14:textId="77777777" w:rsidTr="00046B7D">
        <w:tc>
          <w:tcPr>
            <w:tcW w:w="4712" w:type="dxa"/>
          </w:tcPr>
          <w:p w14:paraId="3A133B66" w14:textId="77777777" w:rsidR="0043739A" w:rsidRPr="00D34AEA" w:rsidRDefault="0043739A" w:rsidP="00046B7D">
            <w:pPr>
              <w:spacing w:after="120" w:line="276" w:lineRule="auto"/>
              <w:jc w:val="both"/>
              <w:rPr>
                <w:rFonts w:cs="Times New Roman"/>
                <w:b/>
                <w:sz w:val="24"/>
                <w:szCs w:val="24"/>
              </w:rPr>
            </w:pPr>
            <w:r w:rsidRPr="00D34AEA">
              <w:rPr>
                <w:rFonts w:cs="Times New Roman"/>
                <w:b/>
                <w:sz w:val="24"/>
                <w:szCs w:val="24"/>
              </w:rPr>
              <w:t xml:space="preserve">           Заказчик</w:t>
            </w:r>
          </w:p>
          <w:p w14:paraId="72A009E9" w14:textId="097F3C95" w:rsidR="00641E10" w:rsidRPr="00D34AEA" w:rsidRDefault="00641E10" w:rsidP="00046B7D">
            <w:pPr>
              <w:spacing w:after="120" w:line="276" w:lineRule="auto"/>
              <w:jc w:val="both"/>
              <w:rPr>
                <w:rFonts w:cs="Times New Roman"/>
                <w:sz w:val="24"/>
                <w:szCs w:val="24"/>
              </w:rPr>
            </w:pPr>
          </w:p>
          <w:p w14:paraId="7143D8EC" w14:textId="77777777" w:rsidR="00D34AEA" w:rsidRPr="00D34AEA" w:rsidRDefault="00D34AEA" w:rsidP="00046B7D">
            <w:pPr>
              <w:spacing w:after="120" w:line="276" w:lineRule="auto"/>
              <w:jc w:val="both"/>
              <w:rPr>
                <w:rFonts w:cs="Times New Roman"/>
                <w:sz w:val="24"/>
                <w:szCs w:val="24"/>
              </w:rPr>
            </w:pPr>
          </w:p>
          <w:p w14:paraId="00A931A6" w14:textId="77777777" w:rsidR="00783D42" w:rsidRPr="00D34AEA" w:rsidRDefault="00783D42" w:rsidP="00046B7D">
            <w:pPr>
              <w:spacing w:after="120" w:line="276" w:lineRule="auto"/>
              <w:jc w:val="both"/>
              <w:rPr>
                <w:rFonts w:cs="Times New Roman"/>
                <w:sz w:val="24"/>
                <w:szCs w:val="24"/>
              </w:rPr>
            </w:pPr>
          </w:p>
          <w:p w14:paraId="75E26679" w14:textId="77777777" w:rsidR="0043739A" w:rsidRPr="00D34AEA" w:rsidRDefault="0043739A" w:rsidP="00046B7D">
            <w:pPr>
              <w:spacing w:after="120" w:line="276" w:lineRule="auto"/>
              <w:jc w:val="both"/>
              <w:rPr>
                <w:rFonts w:cs="Times New Roman"/>
                <w:sz w:val="24"/>
                <w:szCs w:val="24"/>
              </w:rPr>
            </w:pPr>
            <w:r w:rsidRPr="00D34AEA">
              <w:rPr>
                <w:rFonts w:cs="Times New Roman"/>
                <w:sz w:val="24"/>
                <w:szCs w:val="24"/>
              </w:rPr>
              <w:t xml:space="preserve">____________________ </w:t>
            </w:r>
            <w:r w:rsidR="005D12A0" w:rsidRPr="00D34AEA">
              <w:rPr>
                <w:rFonts w:cs="Times New Roman"/>
                <w:sz w:val="24"/>
                <w:szCs w:val="24"/>
              </w:rPr>
              <w:t>/_____________</w:t>
            </w:r>
          </w:p>
          <w:p w14:paraId="09822081" w14:textId="4E7F4DE5" w:rsidR="0043739A" w:rsidRPr="00D34AEA" w:rsidRDefault="00C734DB" w:rsidP="00046B7D">
            <w:pPr>
              <w:spacing w:after="120" w:line="276" w:lineRule="auto"/>
              <w:jc w:val="both"/>
              <w:rPr>
                <w:rFonts w:cs="Times New Roman"/>
                <w:b/>
                <w:bCs/>
                <w:sz w:val="24"/>
                <w:szCs w:val="24"/>
              </w:rPr>
            </w:pPr>
            <w:r w:rsidRPr="00D34AEA">
              <w:rPr>
                <w:rFonts w:cs="Times New Roman"/>
                <w:b/>
                <w:bCs/>
                <w:sz w:val="24"/>
                <w:szCs w:val="24"/>
              </w:rPr>
              <w:t>М</w:t>
            </w:r>
            <w:r w:rsidR="0043739A" w:rsidRPr="00D34AEA">
              <w:rPr>
                <w:rFonts w:cs="Times New Roman"/>
                <w:b/>
                <w:bCs/>
                <w:sz w:val="24"/>
                <w:szCs w:val="24"/>
              </w:rPr>
              <w:t>.п.</w:t>
            </w:r>
          </w:p>
        </w:tc>
        <w:tc>
          <w:tcPr>
            <w:tcW w:w="4961" w:type="dxa"/>
          </w:tcPr>
          <w:p w14:paraId="6025AD22" w14:textId="77777777" w:rsidR="0043739A" w:rsidRPr="00D34AEA" w:rsidRDefault="0043739A" w:rsidP="00965837">
            <w:pPr>
              <w:pStyle w:val="2"/>
              <w:numPr>
                <w:ilvl w:val="1"/>
                <w:numId w:val="4"/>
              </w:numPr>
              <w:spacing w:after="120" w:line="276" w:lineRule="auto"/>
              <w:ind w:left="0" w:firstLine="0"/>
              <w:jc w:val="both"/>
              <w:rPr>
                <w:b/>
                <w:sz w:val="24"/>
              </w:rPr>
            </w:pPr>
            <w:r w:rsidRPr="00D34AEA">
              <w:rPr>
                <w:b/>
                <w:sz w:val="24"/>
              </w:rPr>
              <w:t xml:space="preserve">             Исполнитель</w:t>
            </w:r>
          </w:p>
          <w:p w14:paraId="206FDB01" w14:textId="77777777" w:rsidR="0043739A" w:rsidRPr="00D34AEA" w:rsidRDefault="00DB0AFD" w:rsidP="00046B7D">
            <w:pPr>
              <w:tabs>
                <w:tab w:val="left" w:pos="1485"/>
              </w:tabs>
              <w:spacing w:after="120" w:line="276" w:lineRule="auto"/>
              <w:jc w:val="both"/>
              <w:rPr>
                <w:rFonts w:cs="Times New Roman"/>
                <w:sz w:val="24"/>
                <w:szCs w:val="24"/>
              </w:rPr>
            </w:pPr>
            <w:r w:rsidRPr="00D34AEA">
              <w:rPr>
                <w:rFonts w:cs="Times New Roman"/>
                <w:sz w:val="24"/>
                <w:szCs w:val="24"/>
              </w:rPr>
              <w:t>Г</w:t>
            </w:r>
            <w:r w:rsidR="00145585" w:rsidRPr="00D34AEA">
              <w:rPr>
                <w:rFonts w:cs="Times New Roman"/>
                <w:sz w:val="24"/>
                <w:szCs w:val="24"/>
              </w:rPr>
              <w:t>енеральн</w:t>
            </w:r>
            <w:r w:rsidRPr="00D34AEA">
              <w:rPr>
                <w:rFonts w:cs="Times New Roman"/>
                <w:sz w:val="24"/>
                <w:szCs w:val="24"/>
              </w:rPr>
              <w:t>ый</w:t>
            </w:r>
            <w:r w:rsidR="0043739A" w:rsidRPr="00D34AEA">
              <w:rPr>
                <w:rFonts w:cs="Times New Roman"/>
                <w:sz w:val="24"/>
                <w:szCs w:val="24"/>
              </w:rPr>
              <w:t xml:space="preserve"> директор </w:t>
            </w:r>
          </w:p>
          <w:p w14:paraId="7E316D2E" w14:textId="77777777" w:rsidR="0043739A" w:rsidRPr="00D34AEA" w:rsidRDefault="0043739A" w:rsidP="00046B7D">
            <w:pPr>
              <w:tabs>
                <w:tab w:val="left" w:pos="1485"/>
              </w:tabs>
              <w:spacing w:after="120" w:line="276" w:lineRule="auto"/>
              <w:jc w:val="both"/>
              <w:rPr>
                <w:rFonts w:cs="Times New Roman"/>
                <w:sz w:val="24"/>
                <w:szCs w:val="24"/>
              </w:rPr>
            </w:pPr>
            <w:r w:rsidRPr="00D34AEA">
              <w:rPr>
                <w:rFonts w:cs="Times New Roman"/>
                <w:sz w:val="24"/>
                <w:szCs w:val="24"/>
              </w:rPr>
              <w:t>ФГБУ «</w:t>
            </w:r>
            <w:r w:rsidR="00DB0AFD" w:rsidRPr="00D34AEA">
              <w:rPr>
                <w:rFonts w:cs="Times New Roman"/>
                <w:sz w:val="24"/>
                <w:szCs w:val="24"/>
              </w:rPr>
              <w:t>ВНИИИМТ</w:t>
            </w:r>
            <w:r w:rsidRPr="00D34AEA">
              <w:rPr>
                <w:rFonts w:cs="Times New Roman"/>
                <w:sz w:val="24"/>
                <w:szCs w:val="24"/>
              </w:rPr>
              <w:t>» Росздравнадзора</w:t>
            </w:r>
          </w:p>
          <w:p w14:paraId="49368A47" w14:textId="77777777" w:rsidR="00DB0AFD" w:rsidRPr="00D34AEA" w:rsidRDefault="00DB0AFD" w:rsidP="00046B7D">
            <w:pPr>
              <w:tabs>
                <w:tab w:val="left" w:pos="1485"/>
              </w:tabs>
              <w:spacing w:after="120" w:line="276" w:lineRule="auto"/>
              <w:jc w:val="both"/>
              <w:rPr>
                <w:rFonts w:cs="Times New Roman"/>
                <w:sz w:val="24"/>
                <w:szCs w:val="24"/>
              </w:rPr>
            </w:pPr>
          </w:p>
          <w:p w14:paraId="4C639657" w14:textId="77777777" w:rsidR="0043739A" w:rsidRPr="00D34AEA" w:rsidRDefault="0043739A" w:rsidP="00046B7D">
            <w:pPr>
              <w:spacing w:after="120" w:line="276" w:lineRule="auto"/>
              <w:jc w:val="both"/>
              <w:rPr>
                <w:rFonts w:cs="Times New Roman"/>
                <w:sz w:val="24"/>
                <w:szCs w:val="24"/>
              </w:rPr>
            </w:pPr>
            <w:r w:rsidRPr="00D34AEA">
              <w:rPr>
                <w:rFonts w:cs="Times New Roman"/>
                <w:sz w:val="24"/>
                <w:szCs w:val="24"/>
              </w:rPr>
              <w:t xml:space="preserve">__________________   </w:t>
            </w:r>
            <w:r w:rsidR="00DB0AFD" w:rsidRPr="00D34AEA">
              <w:rPr>
                <w:rFonts w:cs="Times New Roman"/>
                <w:sz w:val="24"/>
                <w:szCs w:val="24"/>
              </w:rPr>
              <w:t>И.В. Иванов</w:t>
            </w:r>
          </w:p>
          <w:p w14:paraId="238B6B90" w14:textId="702DB334" w:rsidR="0043739A" w:rsidRPr="00D34AEA" w:rsidRDefault="00C734DB" w:rsidP="00046B7D">
            <w:pPr>
              <w:spacing w:after="120" w:line="276" w:lineRule="auto"/>
              <w:jc w:val="both"/>
              <w:rPr>
                <w:rFonts w:cs="Times New Roman"/>
                <w:b/>
                <w:bCs/>
                <w:sz w:val="24"/>
                <w:szCs w:val="24"/>
              </w:rPr>
            </w:pPr>
            <w:r w:rsidRPr="00D34AEA">
              <w:rPr>
                <w:rFonts w:cs="Times New Roman"/>
                <w:b/>
                <w:bCs/>
                <w:sz w:val="24"/>
                <w:szCs w:val="24"/>
              </w:rPr>
              <w:t>М</w:t>
            </w:r>
            <w:r w:rsidR="0043739A" w:rsidRPr="00D34AEA">
              <w:rPr>
                <w:rFonts w:cs="Times New Roman"/>
                <w:b/>
                <w:bCs/>
                <w:sz w:val="24"/>
                <w:szCs w:val="24"/>
              </w:rPr>
              <w:t>.п.</w:t>
            </w:r>
          </w:p>
        </w:tc>
      </w:tr>
    </w:tbl>
    <w:p w14:paraId="63CECB3A" w14:textId="77777777" w:rsidR="00C734DB" w:rsidRPr="00D34AEA" w:rsidRDefault="00C734DB" w:rsidP="00DB0AFD">
      <w:pPr>
        <w:jc w:val="center"/>
        <w:rPr>
          <w:rFonts w:cs="Times New Roman"/>
          <w:b/>
          <w:sz w:val="24"/>
          <w:szCs w:val="24"/>
        </w:rPr>
      </w:pPr>
    </w:p>
    <w:p w14:paraId="232B5C46" w14:textId="77777777" w:rsidR="00C734DB" w:rsidRPr="00D34AEA" w:rsidRDefault="00C734DB" w:rsidP="00DB0AFD">
      <w:pPr>
        <w:jc w:val="center"/>
        <w:rPr>
          <w:rFonts w:cs="Times New Roman"/>
          <w:b/>
          <w:sz w:val="24"/>
          <w:szCs w:val="24"/>
        </w:rPr>
      </w:pPr>
    </w:p>
    <w:p w14:paraId="3B9BC8BD" w14:textId="126EE426" w:rsidR="00CB1880" w:rsidRPr="00D34AEA" w:rsidRDefault="00CB1880" w:rsidP="002162A2">
      <w:pPr>
        <w:rPr>
          <w:rFonts w:cs="Times New Roman"/>
          <w:b/>
          <w:sz w:val="24"/>
          <w:szCs w:val="24"/>
        </w:rPr>
      </w:pPr>
    </w:p>
    <w:p w14:paraId="1E3E9798" w14:textId="217AD485" w:rsidR="00277337" w:rsidRPr="00D34AEA" w:rsidRDefault="00277337" w:rsidP="00277337">
      <w:pPr>
        <w:spacing w:after="0" w:line="240" w:lineRule="auto"/>
        <w:ind w:left="5812"/>
        <w:jc w:val="both"/>
        <w:rPr>
          <w:rFonts w:cs="Times New Roman"/>
          <w:sz w:val="24"/>
          <w:szCs w:val="24"/>
        </w:rPr>
      </w:pPr>
      <w:r w:rsidRPr="00D34AEA">
        <w:rPr>
          <w:rFonts w:cs="Times New Roman"/>
          <w:sz w:val="24"/>
          <w:szCs w:val="24"/>
        </w:rPr>
        <w:lastRenderedPageBreak/>
        <w:t>Приложение № 2 к Договору</w:t>
      </w:r>
    </w:p>
    <w:p w14:paraId="624A6846" w14:textId="77777777" w:rsidR="00277337" w:rsidRPr="00D34AEA" w:rsidRDefault="00277337" w:rsidP="00277337">
      <w:pPr>
        <w:spacing w:after="0" w:line="240" w:lineRule="auto"/>
        <w:ind w:left="5812"/>
        <w:jc w:val="both"/>
        <w:rPr>
          <w:rFonts w:cs="Times New Roman"/>
          <w:sz w:val="24"/>
          <w:szCs w:val="24"/>
        </w:rPr>
      </w:pPr>
      <w:r w:rsidRPr="00D34AEA">
        <w:rPr>
          <w:rFonts w:cs="Times New Roman"/>
          <w:sz w:val="24"/>
          <w:szCs w:val="24"/>
        </w:rPr>
        <w:t>от «___» ______ 20__ №_______</w:t>
      </w:r>
    </w:p>
    <w:p w14:paraId="79D2DF95" w14:textId="77777777" w:rsidR="00277337" w:rsidRPr="00D34AEA" w:rsidRDefault="00277337" w:rsidP="00277337">
      <w:pPr>
        <w:spacing w:after="0" w:line="240" w:lineRule="auto"/>
        <w:jc w:val="right"/>
        <w:rPr>
          <w:rFonts w:eastAsia="Times New Roman"/>
          <w:b/>
          <w:bCs/>
          <w:sz w:val="24"/>
          <w:szCs w:val="24"/>
          <w:lang w:eastAsia="ru-RU"/>
        </w:rPr>
      </w:pPr>
      <w:r w:rsidRPr="00D34AEA">
        <w:rPr>
          <w:rFonts w:eastAsia="Times New Roman"/>
          <w:b/>
          <w:bCs/>
          <w:sz w:val="24"/>
          <w:szCs w:val="24"/>
          <w:lang w:eastAsia="ru-RU"/>
        </w:rPr>
        <w:t>ФОРМА</w:t>
      </w:r>
    </w:p>
    <w:p w14:paraId="29D85708" w14:textId="77777777" w:rsidR="00277337" w:rsidRPr="00D34AEA" w:rsidRDefault="00277337" w:rsidP="00277337">
      <w:pPr>
        <w:spacing w:after="0" w:line="240" w:lineRule="auto"/>
        <w:jc w:val="right"/>
        <w:rPr>
          <w:rFonts w:eastAsia="Calibri"/>
          <w:sz w:val="22"/>
          <w:lang w:eastAsia="ru-RU"/>
        </w:rPr>
      </w:pPr>
    </w:p>
    <w:tbl>
      <w:tblPr>
        <w:tblW w:w="10631" w:type="dxa"/>
        <w:tblInd w:w="-426" w:type="dxa"/>
        <w:tblLook w:val="04A0" w:firstRow="1" w:lastRow="0" w:firstColumn="1" w:lastColumn="0" w:noHBand="0" w:noVBand="1"/>
      </w:tblPr>
      <w:tblGrid>
        <w:gridCol w:w="619"/>
        <w:gridCol w:w="771"/>
        <w:gridCol w:w="3311"/>
        <w:gridCol w:w="685"/>
        <w:gridCol w:w="222"/>
        <w:gridCol w:w="267"/>
        <w:gridCol w:w="216"/>
        <w:gridCol w:w="216"/>
        <w:gridCol w:w="1019"/>
        <w:gridCol w:w="216"/>
        <w:gridCol w:w="216"/>
        <w:gridCol w:w="267"/>
        <w:gridCol w:w="1727"/>
        <w:gridCol w:w="879"/>
      </w:tblGrid>
      <w:tr w:rsidR="00277337" w:rsidRPr="00D34AEA" w14:paraId="017F17ED" w14:textId="77777777" w:rsidTr="00277337">
        <w:trPr>
          <w:trHeight w:val="735"/>
        </w:trPr>
        <w:tc>
          <w:tcPr>
            <w:tcW w:w="10631" w:type="dxa"/>
            <w:gridSpan w:val="14"/>
            <w:vAlign w:val="bottom"/>
            <w:hideMark/>
          </w:tcPr>
          <w:p w14:paraId="6B8FAA24" w14:textId="77777777" w:rsidR="00277337" w:rsidRPr="00D34AEA" w:rsidRDefault="00277337" w:rsidP="00277337">
            <w:pPr>
              <w:spacing w:after="0" w:line="240" w:lineRule="auto"/>
              <w:rPr>
                <w:rFonts w:ascii="Arial" w:eastAsia="Times New Roman" w:hAnsi="Arial" w:cs="Arial"/>
                <w:b/>
                <w:bCs/>
                <w:sz w:val="18"/>
                <w:szCs w:val="18"/>
                <w:u w:val="single"/>
                <w:lang w:eastAsia="ru-RU"/>
              </w:rPr>
            </w:pPr>
            <w:r w:rsidRPr="00D34AEA">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277337" w:rsidRPr="00D34AEA" w14:paraId="4B058090" w14:textId="77777777" w:rsidTr="00277337">
        <w:trPr>
          <w:trHeight w:val="495"/>
        </w:trPr>
        <w:tc>
          <w:tcPr>
            <w:tcW w:w="10631" w:type="dxa"/>
            <w:gridSpan w:val="14"/>
            <w:vAlign w:val="bottom"/>
            <w:hideMark/>
          </w:tcPr>
          <w:p w14:paraId="03C5817E" w14:textId="77777777" w:rsidR="00277337" w:rsidRPr="00D34AEA" w:rsidRDefault="00277337" w:rsidP="00277337">
            <w:pPr>
              <w:spacing w:after="0" w:line="240" w:lineRule="auto"/>
              <w:ind w:left="101"/>
              <w:rPr>
                <w:rFonts w:ascii="Arial" w:eastAsia="Times New Roman" w:hAnsi="Arial" w:cs="Arial"/>
                <w:b/>
                <w:bCs/>
                <w:sz w:val="18"/>
                <w:szCs w:val="18"/>
                <w:lang w:eastAsia="ru-RU"/>
              </w:rPr>
            </w:pPr>
            <w:r w:rsidRPr="00D34AEA">
              <w:rPr>
                <w:rFonts w:ascii="Arial" w:eastAsia="Times New Roman" w:hAnsi="Arial" w:cs="Arial"/>
                <w:b/>
                <w:bCs/>
                <w:sz w:val="18"/>
                <w:szCs w:val="18"/>
                <w:lang w:eastAsia="ru-RU"/>
              </w:rPr>
              <w:t>Адрес (юридический): 115478, Москва г, Каширское ш, дом № 24, строение 16,</w:t>
            </w:r>
            <w:r w:rsidRPr="00D34AEA">
              <w:rPr>
                <w:rFonts w:ascii="Arial" w:eastAsia="Times New Roman" w:hAnsi="Arial" w:cs="Arial"/>
                <w:b/>
                <w:bCs/>
                <w:sz w:val="18"/>
                <w:szCs w:val="18"/>
                <w:lang w:eastAsia="ru-RU"/>
              </w:rPr>
              <w:br/>
              <w:t>Телефоны: +7 (495) 645-38-32</w:t>
            </w:r>
          </w:p>
        </w:tc>
      </w:tr>
      <w:tr w:rsidR="00277337" w:rsidRPr="00D34AEA" w14:paraId="0B5E8A88" w14:textId="77777777" w:rsidTr="00277337">
        <w:trPr>
          <w:trHeight w:val="225"/>
        </w:trPr>
        <w:tc>
          <w:tcPr>
            <w:tcW w:w="619" w:type="dxa"/>
            <w:noWrap/>
            <w:vAlign w:val="bottom"/>
            <w:hideMark/>
          </w:tcPr>
          <w:p w14:paraId="2D21E5B8" w14:textId="77777777" w:rsidR="00277337" w:rsidRPr="00D34AEA" w:rsidRDefault="00277337" w:rsidP="00277337">
            <w:pPr>
              <w:rPr>
                <w:rFonts w:ascii="Arial" w:eastAsia="Times New Roman" w:hAnsi="Arial" w:cs="Arial"/>
                <w:b/>
                <w:bCs/>
                <w:sz w:val="18"/>
                <w:szCs w:val="18"/>
                <w:lang w:eastAsia="ru-RU"/>
              </w:rPr>
            </w:pPr>
          </w:p>
        </w:tc>
        <w:tc>
          <w:tcPr>
            <w:tcW w:w="771" w:type="dxa"/>
            <w:noWrap/>
            <w:vAlign w:val="bottom"/>
            <w:hideMark/>
          </w:tcPr>
          <w:p w14:paraId="0876906D"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478F4B23"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5F4257A1"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0F289422"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22C78B42"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5C363193"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2618C300"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1EFD8E60"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004BB545" w14:textId="77777777" w:rsidR="00277337" w:rsidRPr="00D34AEA" w:rsidRDefault="00277337" w:rsidP="00277337">
            <w:pPr>
              <w:spacing w:after="0" w:line="240" w:lineRule="auto"/>
              <w:rPr>
                <w:rFonts w:cs="Calibri"/>
                <w:sz w:val="20"/>
                <w:szCs w:val="20"/>
                <w:lang w:eastAsia="ru-RU"/>
              </w:rPr>
            </w:pPr>
          </w:p>
        </w:tc>
        <w:tc>
          <w:tcPr>
            <w:tcW w:w="879" w:type="dxa"/>
            <w:noWrap/>
            <w:vAlign w:val="bottom"/>
            <w:hideMark/>
          </w:tcPr>
          <w:p w14:paraId="7375DAF9" w14:textId="77777777" w:rsidR="00277337" w:rsidRPr="00D34AEA" w:rsidRDefault="00277337" w:rsidP="00277337">
            <w:pPr>
              <w:spacing w:after="0" w:line="240" w:lineRule="auto"/>
              <w:rPr>
                <w:rFonts w:cs="Calibri"/>
                <w:sz w:val="20"/>
                <w:szCs w:val="20"/>
                <w:lang w:eastAsia="ru-RU"/>
              </w:rPr>
            </w:pPr>
          </w:p>
        </w:tc>
      </w:tr>
      <w:tr w:rsidR="00277337" w:rsidRPr="00D34AEA" w14:paraId="0FA03E42" w14:textId="77777777" w:rsidTr="00277337">
        <w:trPr>
          <w:trHeight w:val="375"/>
        </w:trPr>
        <w:tc>
          <w:tcPr>
            <w:tcW w:w="10631" w:type="dxa"/>
            <w:gridSpan w:val="14"/>
            <w:noWrap/>
            <w:vAlign w:val="bottom"/>
            <w:hideMark/>
          </w:tcPr>
          <w:p w14:paraId="44F53FE0" w14:textId="77777777" w:rsidR="00277337" w:rsidRPr="00D34AEA" w:rsidRDefault="00277337" w:rsidP="00277337">
            <w:pPr>
              <w:spacing w:after="0" w:line="240" w:lineRule="auto"/>
              <w:jc w:val="center"/>
              <w:rPr>
                <w:rFonts w:ascii="Arial" w:eastAsia="Times New Roman" w:hAnsi="Arial" w:cs="Arial"/>
                <w:b/>
                <w:bCs/>
                <w:szCs w:val="28"/>
                <w:lang w:eastAsia="ru-RU"/>
              </w:rPr>
            </w:pPr>
            <w:r w:rsidRPr="00D34AEA">
              <w:rPr>
                <w:rFonts w:ascii="Arial" w:eastAsia="Times New Roman" w:hAnsi="Arial" w:cs="Arial"/>
                <w:b/>
                <w:bCs/>
                <w:szCs w:val="28"/>
                <w:lang w:eastAsia="ru-RU"/>
              </w:rPr>
              <w:t>Акт № ______ от ________</w:t>
            </w:r>
          </w:p>
        </w:tc>
      </w:tr>
      <w:tr w:rsidR="00277337" w:rsidRPr="00D34AEA" w14:paraId="21E37659" w14:textId="77777777" w:rsidTr="00277337">
        <w:trPr>
          <w:trHeight w:val="315"/>
        </w:trPr>
        <w:tc>
          <w:tcPr>
            <w:tcW w:w="10631" w:type="dxa"/>
            <w:gridSpan w:val="14"/>
            <w:noWrap/>
            <w:vAlign w:val="bottom"/>
            <w:hideMark/>
          </w:tcPr>
          <w:p w14:paraId="11812134" w14:textId="77777777" w:rsidR="00277337" w:rsidRPr="00D34AEA" w:rsidRDefault="00277337" w:rsidP="00277337">
            <w:pPr>
              <w:spacing w:after="0" w:line="240" w:lineRule="auto"/>
              <w:jc w:val="center"/>
              <w:rPr>
                <w:rFonts w:ascii="Arial" w:eastAsia="Times New Roman" w:hAnsi="Arial" w:cs="Arial"/>
                <w:b/>
                <w:bCs/>
                <w:sz w:val="24"/>
                <w:szCs w:val="24"/>
                <w:lang w:eastAsia="ru-RU"/>
              </w:rPr>
            </w:pPr>
            <w:r w:rsidRPr="00D34AEA">
              <w:rPr>
                <w:rFonts w:ascii="Arial" w:eastAsia="Times New Roman" w:hAnsi="Arial" w:cs="Arial"/>
                <w:b/>
                <w:bCs/>
                <w:sz w:val="24"/>
                <w:szCs w:val="24"/>
                <w:lang w:eastAsia="ru-RU"/>
              </w:rPr>
              <w:t>об оказании услуг (выполнении работ)</w:t>
            </w:r>
          </w:p>
        </w:tc>
      </w:tr>
      <w:tr w:rsidR="00277337" w:rsidRPr="00D34AEA" w14:paraId="5347D2E3" w14:textId="77777777" w:rsidTr="00277337">
        <w:trPr>
          <w:trHeight w:val="201"/>
        </w:trPr>
        <w:tc>
          <w:tcPr>
            <w:tcW w:w="619" w:type="dxa"/>
            <w:noWrap/>
            <w:vAlign w:val="bottom"/>
            <w:hideMark/>
          </w:tcPr>
          <w:p w14:paraId="2E3FFF7D" w14:textId="77777777" w:rsidR="00277337" w:rsidRPr="00D34AEA" w:rsidRDefault="00277337" w:rsidP="00277337">
            <w:pPr>
              <w:rPr>
                <w:rFonts w:ascii="Arial" w:eastAsia="Times New Roman" w:hAnsi="Arial" w:cs="Arial"/>
                <w:b/>
                <w:bCs/>
                <w:sz w:val="24"/>
                <w:szCs w:val="24"/>
                <w:lang w:eastAsia="ru-RU"/>
              </w:rPr>
            </w:pPr>
          </w:p>
        </w:tc>
        <w:tc>
          <w:tcPr>
            <w:tcW w:w="771" w:type="dxa"/>
            <w:noWrap/>
            <w:vAlign w:val="bottom"/>
            <w:hideMark/>
          </w:tcPr>
          <w:p w14:paraId="68391901"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718116D9"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00567AB9"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10AEB04D"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18AE2A15"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6C911AA2"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15B7B54B"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43B2AE46"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38D49DD4" w14:textId="77777777" w:rsidR="00277337" w:rsidRPr="00D34AEA" w:rsidRDefault="00277337" w:rsidP="00277337">
            <w:pPr>
              <w:spacing w:after="0" w:line="240" w:lineRule="auto"/>
              <w:rPr>
                <w:rFonts w:cs="Calibri"/>
                <w:sz w:val="20"/>
                <w:szCs w:val="20"/>
                <w:lang w:eastAsia="ru-RU"/>
              </w:rPr>
            </w:pPr>
          </w:p>
        </w:tc>
        <w:tc>
          <w:tcPr>
            <w:tcW w:w="879" w:type="dxa"/>
            <w:noWrap/>
            <w:vAlign w:val="bottom"/>
            <w:hideMark/>
          </w:tcPr>
          <w:p w14:paraId="4FB7A528" w14:textId="77777777" w:rsidR="00277337" w:rsidRPr="00D34AEA" w:rsidRDefault="00277337" w:rsidP="00277337">
            <w:pPr>
              <w:spacing w:after="0" w:line="240" w:lineRule="auto"/>
              <w:rPr>
                <w:rFonts w:cs="Calibri"/>
                <w:sz w:val="20"/>
                <w:szCs w:val="20"/>
                <w:lang w:eastAsia="ru-RU"/>
              </w:rPr>
            </w:pPr>
          </w:p>
        </w:tc>
      </w:tr>
      <w:tr w:rsidR="00277337" w:rsidRPr="00D34AEA" w14:paraId="06AC5395" w14:textId="77777777" w:rsidTr="00277337">
        <w:trPr>
          <w:trHeight w:val="495"/>
        </w:trPr>
        <w:tc>
          <w:tcPr>
            <w:tcW w:w="10631" w:type="dxa"/>
            <w:gridSpan w:val="14"/>
            <w:vAlign w:val="bottom"/>
            <w:hideMark/>
          </w:tcPr>
          <w:p w14:paraId="057222C3"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xml:space="preserve">Заказчик: </w:t>
            </w:r>
          </w:p>
        </w:tc>
      </w:tr>
      <w:tr w:rsidR="00277337" w:rsidRPr="00D34AEA" w14:paraId="0D1FC61F" w14:textId="77777777" w:rsidTr="00277337">
        <w:trPr>
          <w:trHeight w:val="255"/>
        </w:trPr>
        <w:tc>
          <w:tcPr>
            <w:tcW w:w="10631" w:type="dxa"/>
            <w:gridSpan w:val="14"/>
            <w:vAlign w:val="bottom"/>
            <w:hideMark/>
          </w:tcPr>
          <w:p w14:paraId="1C0F2C36"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xml:space="preserve">Основание: </w:t>
            </w:r>
          </w:p>
        </w:tc>
      </w:tr>
      <w:tr w:rsidR="00277337" w:rsidRPr="00D34AEA" w14:paraId="03193625" w14:textId="77777777" w:rsidTr="00277337">
        <w:trPr>
          <w:trHeight w:val="255"/>
        </w:trPr>
        <w:tc>
          <w:tcPr>
            <w:tcW w:w="10631" w:type="dxa"/>
            <w:gridSpan w:val="14"/>
            <w:noWrap/>
            <w:vAlign w:val="bottom"/>
            <w:hideMark/>
          </w:tcPr>
          <w:p w14:paraId="17005713"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Валюта: Российский рубль</w:t>
            </w:r>
          </w:p>
        </w:tc>
      </w:tr>
      <w:tr w:rsidR="00277337" w:rsidRPr="00D34AEA" w14:paraId="24A0358A" w14:textId="77777777" w:rsidTr="00277337">
        <w:trPr>
          <w:trHeight w:val="150"/>
        </w:trPr>
        <w:tc>
          <w:tcPr>
            <w:tcW w:w="619" w:type="dxa"/>
            <w:noWrap/>
            <w:vAlign w:val="bottom"/>
            <w:hideMark/>
          </w:tcPr>
          <w:p w14:paraId="793ECC6E" w14:textId="77777777" w:rsidR="00277337" w:rsidRPr="00D34AEA" w:rsidRDefault="00277337" w:rsidP="00277337">
            <w:pPr>
              <w:rPr>
                <w:rFonts w:ascii="Arial" w:eastAsia="Times New Roman" w:hAnsi="Arial" w:cs="Arial"/>
                <w:sz w:val="18"/>
                <w:szCs w:val="18"/>
                <w:lang w:eastAsia="ru-RU"/>
              </w:rPr>
            </w:pPr>
          </w:p>
        </w:tc>
        <w:tc>
          <w:tcPr>
            <w:tcW w:w="771" w:type="dxa"/>
            <w:noWrap/>
            <w:vAlign w:val="bottom"/>
            <w:hideMark/>
          </w:tcPr>
          <w:p w14:paraId="7935917E"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171B9785"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18908FD4"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7CEA6891"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47BA777D"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5786D724"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6AF86D06"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577B5D10"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32AE1F95" w14:textId="77777777" w:rsidR="00277337" w:rsidRPr="00D34AEA" w:rsidRDefault="00277337" w:rsidP="00277337">
            <w:pPr>
              <w:spacing w:after="0" w:line="240" w:lineRule="auto"/>
              <w:rPr>
                <w:rFonts w:cs="Calibri"/>
                <w:sz w:val="20"/>
                <w:szCs w:val="20"/>
                <w:lang w:eastAsia="ru-RU"/>
              </w:rPr>
            </w:pPr>
          </w:p>
        </w:tc>
        <w:tc>
          <w:tcPr>
            <w:tcW w:w="879" w:type="dxa"/>
            <w:noWrap/>
            <w:vAlign w:val="bottom"/>
            <w:hideMark/>
          </w:tcPr>
          <w:p w14:paraId="5CFE58C4" w14:textId="77777777" w:rsidR="00277337" w:rsidRPr="00D34AEA" w:rsidRDefault="00277337" w:rsidP="00277337">
            <w:pPr>
              <w:spacing w:after="0" w:line="240" w:lineRule="auto"/>
              <w:rPr>
                <w:rFonts w:cs="Calibri"/>
                <w:sz w:val="20"/>
                <w:szCs w:val="20"/>
                <w:lang w:eastAsia="ru-RU"/>
              </w:rPr>
            </w:pPr>
          </w:p>
        </w:tc>
      </w:tr>
      <w:tr w:rsidR="00277337" w:rsidRPr="00D34AEA" w14:paraId="68D41C21" w14:textId="77777777" w:rsidTr="00277337">
        <w:trPr>
          <w:trHeight w:val="255"/>
        </w:trPr>
        <w:tc>
          <w:tcPr>
            <w:tcW w:w="619" w:type="dxa"/>
            <w:tcBorders>
              <w:top w:val="single" w:sz="8" w:space="0" w:color="auto"/>
              <w:left w:val="single" w:sz="8" w:space="0" w:color="auto"/>
              <w:bottom w:val="single" w:sz="8" w:space="0" w:color="auto"/>
              <w:right w:val="single" w:sz="4" w:space="0" w:color="auto"/>
            </w:tcBorders>
            <w:noWrap/>
            <w:vAlign w:val="center"/>
            <w:hideMark/>
          </w:tcPr>
          <w:p w14:paraId="3132BCE9"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w:t>
            </w:r>
          </w:p>
        </w:tc>
        <w:tc>
          <w:tcPr>
            <w:tcW w:w="4082" w:type="dxa"/>
            <w:gridSpan w:val="2"/>
            <w:tcBorders>
              <w:top w:val="single" w:sz="8" w:space="0" w:color="auto"/>
              <w:left w:val="nil"/>
              <w:bottom w:val="single" w:sz="8" w:space="0" w:color="auto"/>
              <w:right w:val="nil"/>
            </w:tcBorders>
            <w:noWrap/>
            <w:vAlign w:val="center"/>
            <w:hideMark/>
          </w:tcPr>
          <w:p w14:paraId="0285FEF4"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Наименование работы (услуги)</w:t>
            </w:r>
          </w:p>
        </w:tc>
        <w:tc>
          <w:tcPr>
            <w:tcW w:w="1390" w:type="dxa"/>
            <w:gridSpan w:val="4"/>
            <w:tcBorders>
              <w:top w:val="single" w:sz="8" w:space="0" w:color="auto"/>
              <w:left w:val="single" w:sz="4" w:space="0" w:color="auto"/>
              <w:bottom w:val="single" w:sz="8" w:space="0" w:color="auto"/>
              <w:right w:val="nil"/>
            </w:tcBorders>
            <w:noWrap/>
            <w:vAlign w:val="bottom"/>
            <w:hideMark/>
          </w:tcPr>
          <w:p w14:paraId="699294FB"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Ед. изм.</w:t>
            </w:r>
          </w:p>
        </w:tc>
        <w:tc>
          <w:tcPr>
            <w:tcW w:w="1451" w:type="dxa"/>
            <w:gridSpan w:val="3"/>
            <w:tcBorders>
              <w:top w:val="single" w:sz="8" w:space="0" w:color="auto"/>
              <w:left w:val="single" w:sz="4" w:space="0" w:color="auto"/>
              <w:bottom w:val="single" w:sz="8" w:space="0" w:color="auto"/>
              <w:right w:val="nil"/>
            </w:tcBorders>
            <w:noWrap/>
            <w:vAlign w:val="center"/>
            <w:hideMark/>
          </w:tcPr>
          <w:p w14:paraId="376A3FD2"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Количество</w:t>
            </w:r>
          </w:p>
        </w:tc>
        <w:tc>
          <w:tcPr>
            <w:tcW w:w="2210" w:type="dxa"/>
            <w:gridSpan w:val="3"/>
            <w:tcBorders>
              <w:top w:val="single" w:sz="8" w:space="0" w:color="auto"/>
              <w:left w:val="single" w:sz="4" w:space="0" w:color="auto"/>
              <w:bottom w:val="single" w:sz="8" w:space="0" w:color="auto"/>
              <w:right w:val="nil"/>
            </w:tcBorders>
            <w:noWrap/>
            <w:vAlign w:val="center"/>
            <w:hideMark/>
          </w:tcPr>
          <w:p w14:paraId="021F3595"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025743E3" w14:textId="77777777" w:rsidR="00277337" w:rsidRPr="00D34AEA" w:rsidRDefault="00277337" w:rsidP="00277337">
            <w:pPr>
              <w:spacing w:after="0" w:line="240" w:lineRule="auto"/>
              <w:jc w:val="center"/>
              <w:rPr>
                <w:rFonts w:ascii="Arial" w:eastAsia="Times New Roman" w:hAnsi="Arial" w:cs="Arial"/>
                <w:b/>
                <w:bCs/>
                <w:sz w:val="20"/>
                <w:szCs w:val="20"/>
                <w:lang w:eastAsia="ru-RU"/>
              </w:rPr>
            </w:pPr>
            <w:r w:rsidRPr="00D34AEA">
              <w:rPr>
                <w:rFonts w:ascii="Arial" w:eastAsia="Times New Roman" w:hAnsi="Arial" w:cs="Arial"/>
                <w:b/>
                <w:bCs/>
                <w:sz w:val="20"/>
                <w:szCs w:val="20"/>
                <w:lang w:eastAsia="ru-RU"/>
              </w:rPr>
              <w:t>Сумма</w:t>
            </w:r>
          </w:p>
        </w:tc>
      </w:tr>
      <w:tr w:rsidR="00277337" w:rsidRPr="00D34AEA" w14:paraId="04D97F61" w14:textId="77777777" w:rsidTr="00277337">
        <w:trPr>
          <w:trHeight w:val="495"/>
        </w:trPr>
        <w:tc>
          <w:tcPr>
            <w:tcW w:w="619" w:type="dxa"/>
            <w:tcBorders>
              <w:top w:val="single" w:sz="4" w:space="0" w:color="auto"/>
              <w:left w:val="single" w:sz="4" w:space="0" w:color="auto"/>
              <w:bottom w:val="single" w:sz="4" w:space="0" w:color="auto"/>
              <w:right w:val="single" w:sz="4" w:space="0" w:color="auto"/>
            </w:tcBorders>
            <w:noWrap/>
            <w:hideMark/>
          </w:tcPr>
          <w:p w14:paraId="2C480576"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1</w:t>
            </w:r>
          </w:p>
        </w:tc>
        <w:tc>
          <w:tcPr>
            <w:tcW w:w="4082" w:type="dxa"/>
            <w:gridSpan w:val="2"/>
            <w:tcBorders>
              <w:top w:val="nil"/>
              <w:left w:val="nil"/>
              <w:bottom w:val="single" w:sz="4" w:space="0" w:color="auto"/>
              <w:right w:val="nil"/>
            </w:tcBorders>
            <w:hideMark/>
          </w:tcPr>
          <w:p w14:paraId="62064C24"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1390" w:type="dxa"/>
            <w:gridSpan w:val="4"/>
            <w:tcBorders>
              <w:top w:val="nil"/>
              <w:left w:val="single" w:sz="4" w:space="0" w:color="auto"/>
              <w:bottom w:val="single" w:sz="4" w:space="0" w:color="auto"/>
              <w:right w:val="nil"/>
            </w:tcBorders>
            <w:noWrap/>
            <w:vAlign w:val="bottom"/>
            <w:hideMark/>
          </w:tcPr>
          <w:p w14:paraId="26A3FDD6" w14:textId="77777777" w:rsidR="00277337" w:rsidRPr="00D34AEA" w:rsidRDefault="00277337" w:rsidP="00277337">
            <w:pPr>
              <w:spacing w:after="0" w:line="240" w:lineRule="auto"/>
              <w:jc w:val="center"/>
              <w:rPr>
                <w:rFonts w:ascii="Arial" w:eastAsia="Times New Roman" w:hAnsi="Arial" w:cs="Arial"/>
                <w:sz w:val="18"/>
                <w:szCs w:val="18"/>
                <w:lang w:eastAsia="ru-RU"/>
              </w:rPr>
            </w:pPr>
            <w:r w:rsidRPr="00D34AEA">
              <w:rPr>
                <w:rFonts w:ascii="Arial" w:eastAsia="Times New Roman" w:hAnsi="Arial" w:cs="Arial"/>
                <w:sz w:val="18"/>
                <w:szCs w:val="18"/>
                <w:lang w:eastAsia="ru-RU"/>
              </w:rPr>
              <w:t>шт</w:t>
            </w:r>
          </w:p>
        </w:tc>
        <w:tc>
          <w:tcPr>
            <w:tcW w:w="1451" w:type="dxa"/>
            <w:gridSpan w:val="3"/>
            <w:tcBorders>
              <w:top w:val="nil"/>
              <w:left w:val="single" w:sz="4" w:space="0" w:color="auto"/>
              <w:bottom w:val="single" w:sz="4" w:space="0" w:color="auto"/>
              <w:right w:val="nil"/>
            </w:tcBorders>
            <w:noWrap/>
            <w:vAlign w:val="bottom"/>
            <w:hideMark/>
          </w:tcPr>
          <w:p w14:paraId="7C4DBEC6"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1,000</w:t>
            </w:r>
          </w:p>
        </w:tc>
        <w:tc>
          <w:tcPr>
            <w:tcW w:w="2210" w:type="dxa"/>
            <w:gridSpan w:val="3"/>
            <w:tcBorders>
              <w:top w:val="nil"/>
              <w:left w:val="single" w:sz="4" w:space="0" w:color="auto"/>
              <w:bottom w:val="single" w:sz="4" w:space="0" w:color="auto"/>
              <w:right w:val="nil"/>
            </w:tcBorders>
            <w:noWrap/>
            <w:vAlign w:val="bottom"/>
            <w:hideMark/>
          </w:tcPr>
          <w:p w14:paraId="4D9CAF6F"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0F0318C2"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r>
      <w:tr w:rsidR="00277337" w:rsidRPr="00D34AEA" w14:paraId="3983A4FE" w14:textId="77777777" w:rsidTr="00277337">
        <w:trPr>
          <w:trHeight w:val="255"/>
        </w:trPr>
        <w:tc>
          <w:tcPr>
            <w:tcW w:w="619" w:type="dxa"/>
            <w:noWrap/>
            <w:vAlign w:val="bottom"/>
            <w:hideMark/>
          </w:tcPr>
          <w:p w14:paraId="26F868DB" w14:textId="77777777" w:rsidR="00277337" w:rsidRPr="00D34AEA" w:rsidRDefault="00277337" w:rsidP="00277337">
            <w:pPr>
              <w:rPr>
                <w:rFonts w:ascii="Arial" w:eastAsia="Times New Roman" w:hAnsi="Arial" w:cs="Arial"/>
                <w:sz w:val="18"/>
                <w:szCs w:val="18"/>
                <w:lang w:eastAsia="ru-RU"/>
              </w:rPr>
            </w:pPr>
          </w:p>
        </w:tc>
        <w:tc>
          <w:tcPr>
            <w:tcW w:w="771" w:type="dxa"/>
            <w:noWrap/>
            <w:vAlign w:val="bottom"/>
            <w:hideMark/>
          </w:tcPr>
          <w:p w14:paraId="22DB7160"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57994538"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2E014AEA"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02A3B71F"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5DB4D802" w14:textId="77777777" w:rsidR="00277337" w:rsidRPr="00D34AEA" w:rsidRDefault="00277337" w:rsidP="00277337">
            <w:pPr>
              <w:spacing w:after="0" w:line="240" w:lineRule="auto"/>
              <w:rPr>
                <w:rFonts w:cs="Calibri"/>
                <w:sz w:val="20"/>
                <w:szCs w:val="20"/>
                <w:lang w:eastAsia="ru-RU"/>
              </w:rPr>
            </w:pPr>
          </w:p>
        </w:tc>
        <w:tc>
          <w:tcPr>
            <w:tcW w:w="1019" w:type="dxa"/>
            <w:noWrap/>
            <w:vAlign w:val="center"/>
            <w:hideMark/>
          </w:tcPr>
          <w:p w14:paraId="7DCFA3F6"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center"/>
            <w:hideMark/>
          </w:tcPr>
          <w:p w14:paraId="21D2000B" w14:textId="77777777" w:rsidR="00277337" w:rsidRPr="00D34AEA" w:rsidRDefault="00277337" w:rsidP="00277337">
            <w:pPr>
              <w:spacing w:after="0" w:line="240" w:lineRule="auto"/>
              <w:rPr>
                <w:rFonts w:cs="Calibri"/>
                <w:sz w:val="20"/>
                <w:szCs w:val="20"/>
                <w:lang w:eastAsia="ru-RU"/>
              </w:rPr>
            </w:pPr>
          </w:p>
        </w:tc>
        <w:tc>
          <w:tcPr>
            <w:tcW w:w="267" w:type="dxa"/>
            <w:noWrap/>
            <w:vAlign w:val="center"/>
            <w:hideMark/>
          </w:tcPr>
          <w:p w14:paraId="10585A39" w14:textId="77777777" w:rsidR="00277337" w:rsidRPr="00D34AEA" w:rsidRDefault="00277337" w:rsidP="00277337">
            <w:pPr>
              <w:spacing w:after="0" w:line="240" w:lineRule="auto"/>
              <w:rPr>
                <w:rFonts w:cs="Calibri"/>
                <w:sz w:val="20"/>
                <w:szCs w:val="20"/>
                <w:lang w:eastAsia="ru-RU"/>
              </w:rPr>
            </w:pPr>
          </w:p>
        </w:tc>
        <w:tc>
          <w:tcPr>
            <w:tcW w:w="1727" w:type="dxa"/>
            <w:noWrap/>
            <w:vAlign w:val="center"/>
            <w:hideMark/>
          </w:tcPr>
          <w:p w14:paraId="288A0756" w14:textId="77777777" w:rsidR="00277337" w:rsidRPr="00D34AEA" w:rsidRDefault="00277337" w:rsidP="00277337">
            <w:pPr>
              <w:spacing w:after="0" w:line="240" w:lineRule="auto"/>
              <w:jc w:val="right"/>
              <w:rPr>
                <w:rFonts w:ascii="Arial" w:eastAsia="Times New Roman" w:hAnsi="Arial" w:cs="Arial"/>
                <w:b/>
                <w:bCs/>
                <w:sz w:val="18"/>
                <w:szCs w:val="18"/>
                <w:lang w:eastAsia="ru-RU"/>
              </w:rPr>
            </w:pPr>
            <w:r w:rsidRPr="00D34AEA">
              <w:rPr>
                <w:rFonts w:ascii="Arial" w:eastAsia="Times New Roman" w:hAnsi="Arial" w:cs="Arial"/>
                <w:b/>
                <w:bCs/>
                <w:sz w:val="18"/>
                <w:szCs w:val="18"/>
                <w:lang w:eastAsia="ru-RU"/>
              </w:rPr>
              <w:t>Итого:</w:t>
            </w:r>
          </w:p>
        </w:tc>
        <w:tc>
          <w:tcPr>
            <w:tcW w:w="879" w:type="dxa"/>
            <w:noWrap/>
            <w:vAlign w:val="center"/>
            <w:hideMark/>
          </w:tcPr>
          <w:p w14:paraId="524844C9" w14:textId="77777777" w:rsidR="00277337" w:rsidRPr="00D34AEA" w:rsidRDefault="00277337" w:rsidP="00277337">
            <w:pPr>
              <w:rPr>
                <w:rFonts w:ascii="Arial" w:eastAsia="Times New Roman" w:hAnsi="Arial" w:cs="Arial"/>
                <w:b/>
                <w:bCs/>
                <w:sz w:val="18"/>
                <w:szCs w:val="18"/>
                <w:lang w:eastAsia="ru-RU"/>
              </w:rPr>
            </w:pPr>
          </w:p>
        </w:tc>
      </w:tr>
      <w:tr w:rsidR="00277337" w:rsidRPr="00D34AEA" w14:paraId="5B102DB4" w14:textId="77777777" w:rsidTr="00277337">
        <w:trPr>
          <w:trHeight w:val="255"/>
        </w:trPr>
        <w:tc>
          <w:tcPr>
            <w:tcW w:w="619" w:type="dxa"/>
            <w:noWrap/>
            <w:vAlign w:val="bottom"/>
            <w:hideMark/>
          </w:tcPr>
          <w:p w14:paraId="0A5D732D" w14:textId="77777777" w:rsidR="00277337" w:rsidRPr="00D34AEA" w:rsidRDefault="00277337" w:rsidP="00277337">
            <w:pPr>
              <w:spacing w:after="0" w:line="240" w:lineRule="auto"/>
              <w:rPr>
                <w:rFonts w:cs="Calibri"/>
                <w:sz w:val="20"/>
                <w:szCs w:val="20"/>
                <w:lang w:eastAsia="ru-RU"/>
              </w:rPr>
            </w:pPr>
          </w:p>
        </w:tc>
        <w:tc>
          <w:tcPr>
            <w:tcW w:w="771" w:type="dxa"/>
            <w:noWrap/>
            <w:vAlign w:val="bottom"/>
            <w:hideMark/>
          </w:tcPr>
          <w:p w14:paraId="3E184317"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43D2969B"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00E89C91"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76CB1B7F"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68EAD983"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14A75E12"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73D08618"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21B53158" w14:textId="77777777" w:rsidR="00277337" w:rsidRPr="00D34AEA" w:rsidRDefault="00277337" w:rsidP="00277337">
            <w:pPr>
              <w:spacing w:after="0" w:line="240" w:lineRule="auto"/>
              <w:rPr>
                <w:rFonts w:cs="Calibri"/>
                <w:sz w:val="20"/>
                <w:szCs w:val="20"/>
                <w:lang w:eastAsia="ru-RU"/>
              </w:rPr>
            </w:pPr>
          </w:p>
        </w:tc>
        <w:tc>
          <w:tcPr>
            <w:tcW w:w="1727" w:type="dxa"/>
            <w:noWrap/>
            <w:vAlign w:val="center"/>
            <w:hideMark/>
          </w:tcPr>
          <w:p w14:paraId="3F32C2BA" w14:textId="77777777" w:rsidR="00277337" w:rsidRPr="00D34AEA" w:rsidRDefault="00277337" w:rsidP="00277337">
            <w:pPr>
              <w:spacing w:after="0" w:line="240" w:lineRule="auto"/>
              <w:jc w:val="right"/>
              <w:rPr>
                <w:rFonts w:ascii="Arial" w:eastAsia="Times New Roman" w:hAnsi="Arial" w:cs="Arial"/>
                <w:b/>
                <w:bCs/>
                <w:sz w:val="18"/>
                <w:szCs w:val="18"/>
                <w:lang w:eastAsia="ru-RU"/>
              </w:rPr>
            </w:pPr>
            <w:r w:rsidRPr="00D34AEA">
              <w:rPr>
                <w:rFonts w:ascii="Arial" w:eastAsia="Times New Roman" w:hAnsi="Arial" w:cs="Arial"/>
                <w:b/>
                <w:bCs/>
                <w:sz w:val="18"/>
                <w:szCs w:val="18"/>
                <w:lang w:eastAsia="ru-RU"/>
              </w:rPr>
              <w:t>В том числе НДС</w:t>
            </w:r>
          </w:p>
        </w:tc>
        <w:tc>
          <w:tcPr>
            <w:tcW w:w="879" w:type="dxa"/>
            <w:noWrap/>
            <w:vAlign w:val="center"/>
            <w:hideMark/>
          </w:tcPr>
          <w:p w14:paraId="19653788" w14:textId="77777777" w:rsidR="00277337" w:rsidRPr="00D34AEA" w:rsidRDefault="00277337" w:rsidP="00277337">
            <w:pPr>
              <w:rPr>
                <w:rFonts w:ascii="Arial" w:eastAsia="Times New Roman" w:hAnsi="Arial" w:cs="Arial"/>
                <w:b/>
                <w:bCs/>
                <w:sz w:val="18"/>
                <w:szCs w:val="18"/>
                <w:lang w:eastAsia="ru-RU"/>
              </w:rPr>
            </w:pPr>
          </w:p>
        </w:tc>
      </w:tr>
      <w:tr w:rsidR="00277337" w:rsidRPr="00D34AEA" w14:paraId="57E5DBCF" w14:textId="77777777" w:rsidTr="00277337">
        <w:trPr>
          <w:trHeight w:val="255"/>
        </w:trPr>
        <w:tc>
          <w:tcPr>
            <w:tcW w:w="619" w:type="dxa"/>
            <w:noWrap/>
            <w:vAlign w:val="bottom"/>
            <w:hideMark/>
          </w:tcPr>
          <w:p w14:paraId="16B62F4E" w14:textId="77777777" w:rsidR="00277337" w:rsidRPr="00D34AEA" w:rsidRDefault="00277337" w:rsidP="00277337">
            <w:pPr>
              <w:spacing w:after="0" w:line="240" w:lineRule="auto"/>
              <w:rPr>
                <w:rFonts w:cs="Calibri"/>
                <w:sz w:val="20"/>
                <w:szCs w:val="20"/>
                <w:lang w:eastAsia="ru-RU"/>
              </w:rPr>
            </w:pPr>
          </w:p>
        </w:tc>
        <w:tc>
          <w:tcPr>
            <w:tcW w:w="771" w:type="dxa"/>
            <w:noWrap/>
            <w:vAlign w:val="bottom"/>
            <w:hideMark/>
          </w:tcPr>
          <w:p w14:paraId="66417FCD"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79D0CBB6" w14:textId="77777777" w:rsidR="00277337" w:rsidRPr="00D34AEA" w:rsidRDefault="00277337" w:rsidP="00277337">
            <w:pPr>
              <w:spacing w:after="0" w:line="240" w:lineRule="auto"/>
              <w:rPr>
                <w:rFonts w:cs="Calibri"/>
                <w:sz w:val="20"/>
                <w:szCs w:val="20"/>
                <w:lang w:eastAsia="ru-RU"/>
              </w:rPr>
            </w:pPr>
          </w:p>
        </w:tc>
        <w:tc>
          <w:tcPr>
            <w:tcW w:w="222" w:type="dxa"/>
            <w:noWrap/>
            <w:vAlign w:val="bottom"/>
            <w:hideMark/>
          </w:tcPr>
          <w:p w14:paraId="5A240911"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337CA612"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4FFBD2A9"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0ACD7A3C"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07D7054D"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5EF3029C"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2BB7F7E2" w14:textId="77777777" w:rsidR="00277337" w:rsidRPr="00D34AEA" w:rsidRDefault="00277337" w:rsidP="00277337">
            <w:pPr>
              <w:spacing w:after="0" w:line="240" w:lineRule="auto"/>
              <w:jc w:val="right"/>
              <w:rPr>
                <w:rFonts w:ascii="Arial" w:eastAsia="Times New Roman" w:hAnsi="Arial" w:cs="Arial"/>
                <w:b/>
                <w:bCs/>
                <w:sz w:val="18"/>
                <w:szCs w:val="18"/>
                <w:lang w:eastAsia="ru-RU"/>
              </w:rPr>
            </w:pPr>
            <w:r w:rsidRPr="00D34AEA">
              <w:rPr>
                <w:rFonts w:ascii="Arial" w:eastAsia="Times New Roman" w:hAnsi="Arial" w:cs="Arial"/>
                <w:b/>
                <w:bCs/>
                <w:sz w:val="18"/>
                <w:szCs w:val="18"/>
                <w:lang w:eastAsia="ru-RU"/>
              </w:rPr>
              <w:t>Всего (с учетом НДС):</w:t>
            </w:r>
          </w:p>
        </w:tc>
        <w:tc>
          <w:tcPr>
            <w:tcW w:w="879" w:type="dxa"/>
            <w:noWrap/>
            <w:vAlign w:val="center"/>
            <w:hideMark/>
          </w:tcPr>
          <w:p w14:paraId="4BAD7171" w14:textId="77777777" w:rsidR="00277337" w:rsidRPr="00D34AEA" w:rsidRDefault="00277337" w:rsidP="00277337">
            <w:pPr>
              <w:rPr>
                <w:rFonts w:ascii="Arial" w:eastAsia="Times New Roman" w:hAnsi="Arial" w:cs="Arial"/>
                <w:b/>
                <w:bCs/>
                <w:sz w:val="18"/>
                <w:szCs w:val="18"/>
                <w:lang w:eastAsia="ru-RU"/>
              </w:rPr>
            </w:pPr>
          </w:p>
        </w:tc>
      </w:tr>
      <w:tr w:rsidR="00277337" w:rsidRPr="00D34AEA" w14:paraId="6D744CF2" w14:textId="77777777" w:rsidTr="00277337">
        <w:trPr>
          <w:trHeight w:val="495"/>
        </w:trPr>
        <w:tc>
          <w:tcPr>
            <w:tcW w:w="10631" w:type="dxa"/>
            <w:gridSpan w:val="14"/>
            <w:hideMark/>
          </w:tcPr>
          <w:p w14:paraId="22212AD1" w14:textId="77777777" w:rsidR="00277337" w:rsidRPr="00D34AEA" w:rsidRDefault="00277337" w:rsidP="00277337">
            <w:pPr>
              <w:spacing w:after="0" w:line="240" w:lineRule="auto"/>
              <w:rPr>
                <w:rFonts w:ascii="Arial" w:eastAsia="Times New Roman" w:hAnsi="Arial" w:cs="Arial"/>
                <w:i/>
                <w:iCs/>
                <w:sz w:val="18"/>
                <w:szCs w:val="18"/>
                <w:lang w:eastAsia="ru-RU"/>
              </w:rPr>
            </w:pPr>
            <w:r w:rsidRPr="00D34AEA">
              <w:rPr>
                <w:rFonts w:ascii="Arial" w:eastAsia="Times New Roman" w:hAnsi="Arial" w:cs="Arial"/>
                <w:i/>
                <w:iCs/>
                <w:sz w:val="18"/>
                <w:szCs w:val="18"/>
                <w:lang w:eastAsia="ru-RU"/>
              </w:rPr>
              <w:t xml:space="preserve">Всего оказано услуг на сумму:  </w:t>
            </w:r>
          </w:p>
        </w:tc>
      </w:tr>
      <w:tr w:rsidR="00277337" w:rsidRPr="00D34AEA" w14:paraId="480B43A7" w14:textId="77777777" w:rsidTr="00277337">
        <w:trPr>
          <w:trHeight w:val="795"/>
        </w:trPr>
        <w:tc>
          <w:tcPr>
            <w:tcW w:w="10631" w:type="dxa"/>
            <w:gridSpan w:val="14"/>
            <w:vAlign w:val="bottom"/>
            <w:hideMark/>
          </w:tcPr>
          <w:p w14:paraId="21B8C286" w14:textId="77777777" w:rsidR="00277337" w:rsidRPr="00D34AEA" w:rsidRDefault="00277337" w:rsidP="00277337">
            <w:pPr>
              <w:spacing w:after="0" w:line="240" w:lineRule="auto"/>
              <w:jc w:val="both"/>
              <w:rPr>
                <w:rFonts w:ascii="Arial" w:eastAsia="Times New Roman" w:hAnsi="Arial" w:cs="Arial"/>
                <w:sz w:val="18"/>
                <w:szCs w:val="18"/>
                <w:lang w:eastAsia="ru-RU"/>
              </w:rPr>
            </w:pPr>
            <w:r w:rsidRPr="00D34AEA">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277337" w:rsidRPr="00D34AEA" w14:paraId="1F6DC847" w14:textId="77777777" w:rsidTr="00277337">
        <w:trPr>
          <w:trHeight w:val="439"/>
        </w:trPr>
        <w:tc>
          <w:tcPr>
            <w:tcW w:w="1390" w:type="dxa"/>
            <w:gridSpan w:val="2"/>
            <w:noWrap/>
            <w:vAlign w:val="bottom"/>
            <w:hideMark/>
          </w:tcPr>
          <w:p w14:paraId="732F479D"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От исполнителя:</w:t>
            </w:r>
          </w:p>
        </w:tc>
        <w:tc>
          <w:tcPr>
            <w:tcW w:w="3996" w:type="dxa"/>
            <w:gridSpan w:val="2"/>
            <w:tcBorders>
              <w:top w:val="nil"/>
              <w:left w:val="nil"/>
              <w:bottom w:val="single" w:sz="4" w:space="0" w:color="auto"/>
              <w:right w:val="nil"/>
            </w:tcBorders>
            <w:vAlign w:val="bottom"/>
            <w:hideMark/>
          </w:tcPr>
          <w:p w14:paraId="77DB4C17" w14:textId="77777777" w:rsidR="00277337" w:rsidRPr="00D34AEA" w:rsidRDefault="00277337" w:rsidP="00277337">
            <w:pPr>
              <w:spacing w:after="0" w:line="240" w:lineRule="auto"/>
              <w:rPr>
                <w:rFonts w:ascii="Arial" w:eastAsia="Times New Roman" w:hAnsi="Arial" w:cs="Arial"/>
                <w:sz w:val="16"/>
                <w:szCs w:val="16"/>
                <w:lang w:eastAsia="ru-RU"/>
              </w:rPr>
            </w:pPr>
            <w:r w:rsidRPr="00D34AEA">
              <w:rPr>
                <w:rFonts w:ascii="Arial" w:eastAsia="Times New Roman" w:hAnsi="Arial" w:cs="Arial"/>
                <w:sz w:val="16"/>
                <w:szCs w:val="16"/>
                <w:lang w:eastAsia="ru-RU"/>
              </w:rPr>
              <w:t> </w:t>
            </w:r>
          </w:p>
        </w:tc>
        <w:tc>
          <w:tcPr>
            <w:tcW w:w="222" w:type="dxa"/>
            <w:noWrap/>
            <w:vAlign w:val="bottom"/>
            <w:hideMark/>
          </w:tcPr>
          <w:p w14:paraId="33030A83" w14:textId="77777777" w:rsidR="00277337" w:rsidRPr="00D34AEA" w:rsidRDefault="00277337" w:rsidP="00277337">
            <w:pPr>
              <w:rPr>
                <w:rFonts w:ascii="Arial" w:eastAsia="Times New Roman" w:hAnsi="Arial" w:cs="Arial"/>
                <w:sz w:val="16"/>
                <w:szCs w:val="16"/>
                <w:lang w:eastAsia="ru-RU"/>
              </w:rPr>
            </w:pPr>
          </w:p>
        </w:tc>
        <w:tc>
          <w:tcPr>
            <w:tcW w:w="267" w:type="dxa"/>
            <w:tcBorders>
              <w:top w:val="nil"/>
              <w:left w:val="nil"/>
              <w:bottom w:val="single" w:sz="4" w:space="0" w:color="auto"/>
              <w:right w:val="nil"/>
            </w:tcBorders>
            <w:noWrap/>
            <w:vAlign w:val="bottom"/>
            <w:hideMark/>
          </w:tcPr>
          <w:p w14:paraId="16B71CAF"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09D417EE"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28A6BB56"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432" w:type="dxa"/>
            <w:gridSpan w:val="2"/>
            <w:noWrap/>
            <w:vAlign w:val="bottom"/>
            <w:hideMark/>
          </w:tcPr>
          <w:p w14:paraId="1F6D9CB9" w14:textId="77777777" w:rsidR="00277337" w:rsidRPr="00D34AEA" w:rsidRDefault="00277337" w:rsidP="00277337">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4B222DD0" w14:textId="77777777" w:rsidR="00277337" w:rsidRPr="00D34AEA" w:rsidRDefault="00277337" w:rsidP="00277337">
            <w:pPr>
              <w:spacing w:after="0" w:line="240" w:lineRule="auto"/>
              <w:rPr>
                <w:rFonts w:ascii="Arial" w:eastAsia="Times New Roman" w:hAnsi="Arial" w:cs="Arial"/>
                <w:sz w:val="16"/>
                <w:szCs w:val="16"/>
                <w:lang w:eastAsia="ru-RU"/>
              </w:rPr>
            </w:pPr>
            <w:r w:rsidRPr="00D34AEA">
              <w:rPr>
                <w:rFonts w:ascii="Arial" w:eastAsia="Times New Roman" w:hAnsi="Arial" w:cs="Arial"/>
                <w:sz w:val="16"/>
                <w:szCs w:val="16"/>
                <w:lang w:eastAsia="ru-RU"/>
              </w:rPr>
              <w:t> </w:t>
            </w:r>
          </w:p>
        </w:tc>
        <w:tc>
          <w:tcPr>
            <w:tcW w:w="1727" w:type="dxa"/>
            <w:tcBorders>
              <w:top w:val="nil"/>
              <w:left w:val="nil"/>
              <w:bottom w:val="single" w:sz="4" w:space="0" w:color="auto"/>
              <w:right w:val="nil"/>
            </w:tcBorders>
            <w:noWrap/>
            <w:vAlign w:val="bottom"/>
            <w:hideMark/>
          </w:tcPr>
          <w:p w14:paraId="79445EC6" w14:textId="77777777" w:rsidR="00277337" w:rsidRPr="00D34AEA" w:rsidRDefault="00277337" w:rsidP="00277337">
            <w:pPr>
              <w:spacing w:after="0" w:line="240" w:lineRule="auto"/>
              <w:rPr>
                <w:rFonts w:ascii="Arial" w:eastAsia="Times New Roman" w:hAnsi="Arial" w:cs="Arial"/>
                <w:sz w:val="16"/>
                <w:szCs w:val="16"/>
                <w:lang w:eastAsia="ru-RU"/>
              </w:rPr>
            </w:pPr>
            <w:r w:rsidRPr="00D34AEA">
              <w:rPr>
                <w:rFonts w:ascii="Arial" w:eastAsia="Times New Roman" w:hAnsi="Arial" w:cs="Arial"/>
                <w:sz w:val="16"/>
                <w:szCs w:val="16"/>
                <w:lang w:eastAsia="ru-RU"/>
              </w:rPr>
              <w:t> </w:t>
            </w:r>
          </w:p>
        </w:tc>
        <w:tc>
          <w:tcPr>
            <w:tcW w:w="879" w:type="dxa"/>
            <w:tcBorders>
              <w:top w:val="nil"/>
              <w:left w:val="nil"/>
              <w:bottom w:val="single" w:sz="4" w:space="0" w:color="auto"/>
              <w:right w:val="nil"/>
            </w:tcBorders>
            <w:noWrap/>
            <w:vAlign w:val="bottom"/>
            <w:hideMark/>
          </w:tcPr>
          <w:p w14:paraId="4EF4C671" w14:textId="77777777" w:rsidR="00277337" w:rsidRPr="00D34AEA" w:rsidRDefault="00277337" w:rsidP="00277337">
            <w:pPr>
              <w:spacing w:after="0" w:line="240" w:lineRule="auto"/>
              <w:rPr>
                <w:rFonts w:ascii="Arial" w:eastAsia="Times New Roman" w:hAnsi="Arial" w:cs="Arial"/>
                <w:sz w:val="16"/>
                <w:szCs w:val="16"/>
                <w:lang w:eastAsia="ru-RU"/>
              </w:rPr>
            </w:pPr>
            <w:r w:rsidRPr="00D34AEA">
              <w:rPr>
                <w:rFonts w:ascii="Arial" w:eastAsia="Times New Roman" w:hAnsi="Arial" w:cs="Arial"/>
                <w:sz w:val="16"/>
                <w:szCs w:val="16"/>
                <w:lang w:eastAsia="ru-RU"/>
              </w:rPr>
              <w:t> </w:t>
            </w:r>
          </w:p>
        </w:tc>
      </w:tr>
      <w:tr w:rsidR="00277337" w:rsidRPr="00D34AEA" w14:paraId="09CF6AEA" w14:textId="77777777" w:rsidTr="00277337">
        <w:trPr>
          <w:trHeight w:val="210"/>
        </w:trPr>
        <w:tc>
          <w:tcPr>
            <w:tcW w:w="619" w:type="dxa"/>
            <w:noWrap/>
            <w:vAlign w:val="bottom"/>
            <w:hideMark/>
          </w:tcPr>
          <w:p w14:paraId="51A8FC7F" w14:textId="77777777" w:rsidR="00277337" w:rsidRPr="00D34AEA" w:rsidRDefault="00277337" w:rsidP="00277337">
            <w:pPr>
              <w:rPr>
                <w:rFonts w:ascii="Arial" w:eastAsia="Times New Roman" w:hAnsi="Arial" w:cs="Arial"/>
                <w:sz w:val="16"/>
                <w:szCs w:val="16"/>
                <w:lang w:eastAsia="ru-RU"/>
              </w:rPr>
            </w:pPr>
          </w:p>
        </w:tc>
        <w:tc>
          <w:tcPr>
            <w:tcW w:w="771" w:type="dxa"/>
            <w:noWrap/>
            <w:vAlign w:val="bottom"/>
            <w:hideMark/>
          </w:tcPr>
          <w:p w14:paraId="5AEB7086" w14:textId="77777777" w:rsidR="00277337" w:rsidRPr="00D34AEA" w:rsidRDefault="00277337" w:rsidP="00277337">
            <w:pPr>
              <w:spacing w:after="0" w:line="240" w:lineRule="auto"/>
              <w:rPr>
                <w:rFonts w:cs="Calibri"/>
                <w:sz w:val="20"/>
                <w:szCs w:val="20"/>
                <w:lang w:eastAsia="ru-RU"/>
              </w:rPr>
            </w:pPr>
          </w:p>
        </w:tc>
        <w:tc>
          <w:tcPr>
            <w:tcW w:w="3996" w:type="dxa"/>
            <w:gridSpan w:val="2"/>
            <w:noWrap/>
            <w:hideMark/>
          </w:tcPr>
          <w:p w14:paraId="15489D19"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(должность)</w:t>
            </w:r>
          </w:p>
        </w:tc>
        <w:tc>
          <w:tcPr>
            <w:tcW w:w="222" w:type="dxa"/>
            <w:noWrap/>
            <w:vAlign w:val="bottom"/>
            <w:hideMark/>
          </w:tcPr>
          <w:p w14:paraId="1DBF8873" w14:textId="77777777" w:rsidR="00277337" w:rsidRPr="00D34AEA" w:rsidRDefault="00277337" w:rsidP="00277337">
            <w:pPr>
              <w:rPr>
                <w:rFonts w:ascii="Arial" w:eastAsia="Times New Roman" w:hAnsi="Arial" w:cs="Arial"/>
                <w:sz w:val="14"/>
                <w:szCs w:val="14"/>
                <w:lang w:eastAsia="ru-RU"/>
              </w:rPr>
            </w:pPr>
          </w:p>
        </w:tc>
        <w:tc>
          <w:tcPr>
            <w:tcW w:w="1718" w:type="dxa"/>
            <w:gridSpan w:val="4"/>
            <w:noWrap/>
            <w:hideMark/>
          </w:tcPr>
          <w:p w14:paraId="57E25860"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(подпись)</w:t>
            </w:r>
          </w:p>
        </w:tc>
        <w:tc>
          <w:tcPr>
            <w:tcW w:w="432" w:type="dxa"/>
            <w:gridSpan w:val="2"/>
            <w:noWrap/>
            <w:vAlign w:val="bottom"/>
            <w:hideMark/>
          </w:tcPr>
          <w:p w14:paraId="21654859" w14:textId="77777777" w:rsidR="00277337" w:rsidRPr="00D34AEA" w:rsidRDefault="00277337" w:rsidP="00277337">
            <w:pPr>
              <w:rPr>
                <w:rFonts w:ascii="Arial" w:eastAsia="Times New Roman" w:hAnsi="Arial" w:cs="Arial"/>
                <w:sz w:val="14"/>
                <w:szCs w:val="14"/>
                <w:lang w:eastAsia="ru-RU"/>
              </w:rPr>
            </w:pPr>
          </w:p>
        </w:tc>
        <w:tc>
          <w:tcPr>
            <w:tcW w:w="2873" w:type="dxa"/>
            <w:gridSpan w:val="3"/>
            <w:noWrap/>
            <w:hideMark/>
          </w:tcPr>
          <w:p w14:paraId="45954045"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(расшифровка подписи)</w:t>
            </w:r>
          </w:p>
        </w:tc>
      </w:tr>
      <w:tr w:rsidR="00277337" w:rsidRPr="00D34AEA" w14:paraId="5B8DD3E3" w14:textId="77777777" w:rsidTr="00277337">
        <w:trPr>
          <w:trHeight w:val="80"/>
        </w:trPr>
        <w:tc>
          <w:tcPr>
            <w:tcW w:w="619" w:type="dxa"/>
            <w:noWrap/>
            <w:vAlign w:val="bottom"/>
            <w:hideMark/>
          </w:tcPr>
          <w:p w14:paraId="7C3C71AA" w14:textId="77777777" w:rsidR="00277337" w:rsidRPr="00D34AEA" w:rsidRDefault="00277337" w:rsidP="00277337">
            <w:pPr>
              <w:spacing w:after="0" w:line="240" w:lineRule="auto"/>
              <w:rPr>
                <w:rFonts w:cs="Calibri"/>
                <w:sz w:val="20"/>
                <w:szCs w:val="20"/>
                <w:lang w:eastAsia="ru-RU"/>
              </w:rPr>
            </w:pPr>
          </w:p>
        </w:tc>
        <w:tc>
          <w:tcPr>
            <w:tcW w:w="771" w:type="dxa"/>
            <w:noWrap/>
            <w:vAlign w:val="bottom"/>
            <w:hideMark/>
          </w:tcPr>
          <w:p w14:paraId="35E18550"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27C41FF6"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М.П.</w:t>
            </w:r>
          </w:p>
        </w:tc>
        <w:tc>
          <w:tcPr>
            <w:tcW w:w="222" w:type="dxa"/>
            <w:noWrap/>
            <w:vAlign w:val="bottom"/>
            <w:hideMark/>
          </w:tcPr>
          <w:p w14:paraId="2A0AE84D" w14:textId="77777777" w:rsidR="00277337" w:rsidRPr="00D34AEA" w:rsidRDefault="00277337" w:rsidP="00277337">
            <w:pPr>
              <w:rPr>
                <w:rFonts w:ascii="Arial" w:eastAsia="Times New Roman" w:hAnsi="Arial" w:cs="Arial"/>
                <w:sz w:val="18"/>
                <w:szCs w:val="18"/>
                <w:lang w:eastAsia="ru-RU"/>
              </w:rPr>
            </w:pPr>
          </w:p>
        </w:tc>
        <w:tc>
          <w:tcPr>
            <w:tcW w:w="267" w:type="dxa"/>
            <w:noWrap/>
            <w:vAlign w:val="bottom"/>
            <w:hideMark/>
          </w:tcPr>
          <w:p w14:paraId="7F7E93D5"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35FA459F"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5D4DA653"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06F29586"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235EE137"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09F2C2EA" w14:textId="77777777" w:rsidR="00277337" w:rsidRPr="00D34AEA" w:rsidRDefault="00277337" w:rsidP="00277337">
            <w:pPr>
              <w:spacing w:after="0" w:line="240" w:lineRule="auto"/>
              <w:rPr>
                <w:rFonts w:cs="Calibri"/>
                <w:sz w:val="20"/>
                <w:szCs w:val="20"/>
                <w:lang w:eastAsia="ru-RU"/>
              </w:rPr>
            </w:pPr>
          </w:p>
        </w:tc>
        <w:tc>
          <w:tcPr>
            <w:tcW w:w="879" w:type="dxa"/>
            <w:noWrap/>
            <w:vAlign w:val="bottom"/>
            <w:hideMark/>
          </w:tcPr>
          <w:p w14:paraId="412C4CDF" w14:textId="77777777" w:rsidR="00277337" w:rsidRPr="00D34AEA" w:rsidRDefault="00277337" w:rsidP="00277337">
            <w:pPr>
              <w:spacing w:after="0" w:line="240" w:lineRule="auto"/>
              <w:rPr>
                <w:rFonts w:cs="Calibri"/>
                <w:sz w:val="20"/>
                <w:szCs w:val="20"/>
                <w:lang w:eastAsia="ru-RU"/>
              </w:rPr>
            </w:pPr>
          </w:p>
        </w:tc>
      </w:tr>
      <w:tr w:rsidR="00277337" w:rsidRPr="00D34AEA" w14:paraId="6C44E866" w14:textId="77777777" w:rsidTr="00277337">
        <w:trPr>
          <w:trHeight w:val="439"/>
        </w:trPr>
        <w:tc>
          <w:tcPr>
            <w:tcW w:w="1390" w:type="dxa"/>
            <w:gridSpan w:val="2"/>
            <w:noWrap/>
            <w:vAlign w:val="bottom"/>
            <w:hideMark/>
          </w:tcPr>
          <w:p w14:paraId="3827A460"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От заказчика:</w:t>
            </w:r>
          </w:p>
        </w:tc>
        <w:tc>
          <w:tcPr>
            <w:tcW w:w="3996" w:type="dxa"/>
            <w:gridSpan w:val="2"/>
            <w:tcBorders>
              <w:top w:val="nil"/>
              <w:left w:val="nil"/>
              <w:bottom w:val="single" w:sz="4" w:space="0" w:color="auto"/>
              <w:right w:val="nil"/>
            </w:tcBorders>
            <w:noWrap/>
            <w:vAlign w:val="bottom"/>
            <w:hideMark/>
          </w:tcPr>
          <w:p w14:paraId="63D9BFC7"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222" w:type="dxa"/>
            <w:noWrap/>
            <w:vAlign w:val="bottom"/>
            <w:hideMark/>
          </w:tcPr>
          <w:p w14:paraId="339F2B62" w14:textId="77777777" w:rsidR="00277337" w:rsidRPr="00D34AEA" w:rsidRDefault="00277337" w:rsidP="00277337">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7C500C44"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25F3795A"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088333DC"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432" w:type="dxa"/>
            <w:gridSpan w:val="2"/>
            <w:noWrap/>
            <w:vAlign w:val="bottom"/>
            <w:hideMark/>
          </w:tcPr>
          <w:p w14:paraId="2C69414F" w14:textId="77777777" w:rsidR="00277337" w:rsidRPr="00D34AEA" w:rsidRDefault="00277337" w:rsidP="00277337">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5CFB4AFD"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1727" w:type="dxa"/>
            <w:tcBorders>
              <w:top w:val="nil"/>
              <w:left w:val="nil"/>
              <w:bottom w:val="single" w:sz="4" w:space="0" w:color="auto"/>
              <w:right w:val="nil"/>
            </w:tcBorders>
            <w:noWrap/>
            <w:vAlign w:val="bottom"/>
            <w:hideMark/>
          </w:tcPr>
          <w:p w14:paraId="2F78BD34"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c>
          <w:tcPr>
            <w:tcW w:w="879" w:type="dxa"/>
            <w:tcBorders>
              <w:top w:val="nil"/>
              <w:left w:val="nil"/>
              <w:bottom w:val="single" w:sz="4" w:space="0" w:color="auto"/>
              <w:right w:val="nil"/>
            </w:tcBorders>
            <w:noWrap/>
            <w:vAlign w:val="bottom"/>
            <w:hideMark/>
          </w:tcPr>
          <w:p w14:paraId="45FF3FF1" w14:textId="77777777" w:rsidR="00277337" w:rsidRPr="00D34AEA" w:rsidRDefault="00277337" w:rsidP="00277337">
            <w:pPr>
              <w:spacing w:after="0" w:line="240" w:lineRule="auto"/>
              <w:rPr>
                <w:rFonts w:ascii="Arial" w:eastAsia="Times New Roman" w:hAnsi="Arial" w:cs="Arial"/>
                <w:sz w:val="18"/>
                <w:szCs w:val="18"/>
                <w:lang w:eastAsia="ru-RU"/>
              </w:rPr>
            </w:pPr>
            <w:r w:rsidRPr="00D34AEA">
              <w:rPr>
                <w:rFonts w:ascii="Arial" w:eastAsia="Times New Roman" w:hAnsi="Arial" w:cs="Arial"/>
                <w:sz w:val="18"/>
                <w:szCs w:val="18"/>
                <w:lang w:eastAsia="ru-RU"/>
              </w:rPr>
              <w:t> </w:t>
            </w:r>
          </w:p>
        </w:tc>
      </w:tr>
      <w:tr w:rsidR="00277337" w:rsidRPr="00D34AEA" w14:paraId="6D5119A9" w14:textId="77777777" w:rsidTr="00277337">
        <w:trPr>
          <w:trHeight w:val="255"/>
        </w:trPr>
        <w:tc>
          <w:tcPr>
            <w:tcW w:w="619" w:type="dxa"/>
            <w:noWrap/>
            <w:vAlign w:val="bottom"/>
            <w:hideMark/>
          </w:tcPr>
          <w:p w14:paraId="2A9487D1" w14:textId="77777777" w:rsidR="00277337" w:rsidRPr="00D34AEA" w:rsidRDefault="00277337" w:rsidP="00277337">
            <w:pPr>
              <w:rPr>
                <w:rFonts w:ascii="Arial" w:eastAsia="Times New Roman" w:hAnsi="Arial" w:cs="Arial"/>
                <w:sz w:val="18"/>
                <w:szCs w:val="18"/>
                <w:lang w:eastAsia="ru-RU"/>
              </w:rPr>
            </w:pPr>
          </w:p>
        </w:tc>
        <w:tc>
          <w:tcPr>
            <w:tcW w:w="771" w:type="dxa"/>
            <w:noWrap/>
            <w:vAlign w:val="bottom"/>
            <w:hideMark/>
          </w:tcPr>
          <w:p w14:paraId="1F2B3305" w14:textId="77777777" w:rsidR="00277337" w:rsidRPr="00D34AEA" w:rsidRDefault="00277337" w:rsidP="00277337">
            <w:pPr>
              <w:spacing w:after="0" w:line="240" w:lineRule="auto"/>
              <w:rPr>
                <w:rFonts w:cs="Calibri"/>
                <w:sz w:val="20"/>
                <w:szCs w:val="20"/>
                <w:lang w:eastAsia="ru-RU"/>
              </w:rPr>
            </w:pPr>
          </w:p>
        </w:tc>
        <w:tc>
          <w:tcPr>
            <w:tcW w:w="3996" w:type="dxa"/>
            <w:gridSpan w:val="2"/>
            <w:noWrap/>
            <w:hideMark/>
          </w:tcPr>
          <w:p w14:paraId="57511557"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(должность)</w:t>
            </w:r>
          </w:p>
        </w:tc>
        <w:tc>
          <w:tcPr>
            <w:tcW w:w="222" w:type="dxa"/>
            <w:noWrap/>
            <w:vAlign w:val="bottom"/>
            <w:hideMark/>
          </w:tcPr>
          <w:p w14:paraId="5CAC923B" w14:textId="77777777" w:rsidR="00277337" w:rsidRPr="00D34AEA" w:rsidRDefault="00277337" w:rsidP="00277337">
            <w:pPr>
              <w:rPr>
                <w:rFonts w:ascii="Arial" w:eastAsia="Times New Roman" w:hAnsi="Arial" w:cs="Arial"/>
                <w:sz w:val="14"/>
                <w:szCs w:val="14"/>
                <w:lang w:eastAsia="ru-RU"/>
              </w:rPr>
            </w:pPr>
          </w:p>
        </w:tc>
        <w:tc>
          <w:tcPr>
            <w:tcW w:w="1718" w:type="dxa"/>
            <w:gridSpan w:val="4"/>
            <w:noWrap/>
            <w:hideMark/>
          </w:tcPr>
          <w:p w14:paraId="6372C34A"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(подпись)</w:t>
            </w:r>
          </w:p>
        </w:tc>
        <w:tc>
          <w:tcPr>
            <w:tcW w:w="432" w:type="dxa"/>
            <w:gridSpan w:val="2"/>
            <w:noWrap/>
            <w:vAlign w:val="bottom"/>
            <w:hideMark/>
          </w:tcPr>
          <w:p w14:paraId="44BAD044" w14:textId="77777777" w:rsidR="00277337" w:rsidRPr="00D34AEA" w:rsidRDefault="00277337" w:rsidP="00277337">
            <w:pPr>
              <w:rPr>
                <w:rFonts w:ascii="Arial" w:eastAsia="Times New Roman" w:hAnsi="Arial" w:cs="Arial"/>
                <w:sz w:val="14"/>
                <w:szCs w:val="14"/>
                <w:lang w:eastAsia="ru-RU"/>
              </w:rPr>
            </w:pPr>
          </w:p>
        </w:tc>
        <w:tc>
          <w:tcPr>
            <w:tcW w:w="2873" w:type="dxa"/>
            <w:gridSpan w:val="3"/>
            <w:noWrap/>
            <w:hideMark/>
          </w:tcPr>
          <w:p w14:paraId="4DD48723" w14:textId="77777777" w:rsidR="00277337" w:rsidRPr="00D34AEA" w:rsidRDefault="00277337" w:rsidP="00277337">
            <w:pPr>
              <w:spacing w:after="0" w:line="240" w:lineRule="auto"/>
              <w:jc w:val="center"/>
              <w:rPr>
                <w:rFonts w:ascii="Arial" w:eastAsia="Times New Roman" w:hAnsi="Arial" w:cs="Arial"/>
                <w:sz w:val="14"/>
                <w:szCs w:val="14"/>
                <w:lang w:eastAsia="ru-RU"/>
              </w:rPr>
            </w:pPr>
            <w:r w:rsidRPr="00D34AEA">
              <w:rPr>
                <w:rFonts w:ascii="Arial" w:eastAsia="Times New Roman" w:hAnsi="Arial" w:cs="Arial"/>
                <w:sz w:val="14"/>
                <w:szCs w:val="14"/>
                <w:lang w:eastAsia="ru-RU"/>
              </w:rPr>
              <w:t>(расшифровка подписи)</w:t>
            </w:r>
          </w:p>
        </w:tc>
      </w:tr>
      <w:tr w:rsidR="00277337" w:rsidRPr="00D34AEA" w14:paraId="47361F4A" w14:textId="77777777" w:rsidTr="00277337">
        <w:trPr>
          <w:trHeight w:val="80"/>
        </w:trPr>
        <w:tc>
          <w:tcPr>
            <w:tcW w:w="619" w:type="dxa"/>
            <w:noWrap/>
            <w:vAlign w:val="bottom"/>
            <w:hideMark/>
          </w:tcPr>
          <w:p w14:paraId="5BADD5C6" w14:textId="77777777" w:rsidR="00277337" w:rsidRPr="00D34AEA" w:rsidRDefault="00277337" w:rsidP="00277337">
            <w:pPr>
              <w:spacing w:after="0" w:line="240" w:lineRule="auto"/>
              <w:rPr>
                <w:rFonts w:cs="Calibri"/>
                <w:sz w:val="20"/>
                <w:szCs w:val="20"/>
                <w:lang w:eastAsia="ru-RU"/>
              </w:rPr>
            </w:pPr>
          </w:p>
        </w:tc>
        <w:tc>
          <w:tcPr>
            <w:tcW w:w="771" w:type="dxa"/>
            <w:noWrap/>
            <w:vAlign w:val="bottom"/>
            <w:hideMark/>
          </w:tcPr>
          <w:p w14:paraId="36EEE280" w14:textId="77777777" w:rsidR="00277337" w:rsidRPr="00D34AEA" w:rsidRDefault="00277337" w:rsidP="00277337">
            <w:pPr>
              <w:spacing w:after="0" w:line="240" w:lineRule="auto"/>
              <w:rPr>
                <w:rFonts w:cs="Calibri"/>
                <w:sz w:val="20"/>
                <w:szCs w:val="20"/>
                <w:lang w:eastAsia="ru-RU"/>
              </w:rPr>
            </w:pPr>
          </w:p>
        </w:tc>
        <w:tc>
          <w:tcPr>
            <w:tcW w:w="3996" w:type="dxa"/>
            <w:gridSpan w:val="2"/>
            <w:noWrap/>
            <w:vAlign w:val="bottom"/>
            <w:hideMark/>
          </w:tcPr>
          <w:p w14:paraId="05740C9D" w14:textId="77777777" w:rsidR="00277337" w:rsidRPr="00D34AEA" w:rsidRDefault="00277337" w:rsidP="00277337">
            <w:pPr>
              <w:spacing w:after="0" w:line="240" w:lineRule="auto"/>
              <w:jc w:val="right"/>
              <w:rPr>
                <w:rFonts w:ascii="Arial" w:eastAsia="Times New Roman" w:hAnsi="Arial" w:cs="Arial"/>
                <w:sz w:val="18"/>
                <w:szCs w:val="18"/>
                <w:lang w:eastAsia="ru-RU"/>
              </w:rPr>
            </w:pPr>
            <w:r w:rsidRPr="00D34AEA">
              <w:rPr>
                <w:rFonts w:ascii="Arial" w:eastAsia="Times New Roman" w:hAnsi="Arial" w:cs="Arial"/>
                <w:sz w:val="18"/>
                <w:szCs w:val="18"/>
                <w:lang w:eastAsia="ru-RU"/>
              </w:rPr>
              <w:t>М.П.</w:t>
            </w:r>
          </w:p>
        </w:tc>
        <w:tc>
          <w:tcPr>
            <w:tcW w:w="222" w:type="dxa"/>
            <w:noWrap/>
            <w:vAlign w:val="bottom"/>
            <w:hideMark/>
          </w:tcPr>
          <w:p w14:paraId="50149AC8" w14:textId="77777777" w:rsidR="00277337" w:rsidRPr="00D34AEA" w:rsidRDefault="00277337" w:rsidP="00277337">
            <w:pPr>
              <w:rPr>
                <w:rFonts w:ascii="Arial" w:eastAsia="Times New Roman" w:hAnsi="Arial" w:cs="Arial"/>
                <w:sz w:val="18"/>
                <w:szCs w:val="18"/>
                <w:lang w:eastAsia="ru-RU"/>
              </w:rPr>
            </w:pPr>
          </w:p>
        </w:tc>
        <w:tc>
          <w:tcPr>
            <w:tcW w:w="267" w:type="dxa"/>
            <w:noWrap/>
            <w:vAlign w:val="bottom"/>
            <w:hideMark/>
          </w:tcPr>
          <w:p w14:paraId="4182C9E4"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5188047F" w14:textId="77777777" w:rsidR="00277337" w:rsidRPr="00D34AEA" w:rsidRDefault="00277337" w:rsidP="00277337">
            <w:pPr>
              <w:spacing w:after="0" w:line="240" w:lineRule="auto"/>
              <w:rPr>
                <w:rFonts w:cs="Calibri"/>
                <w:sz w:val="20"/>
                <w:szCs w:val="20"/>
                <w:lang w:eastAsia="ru-RU"/>
              </w:rPr>
            </w:pPr>
          </w:p>
        </w:tc>
        <w:tc>
          <w:tcPr>
            <w:tcW w:w="1019" w:type="dxa"/>
            <w:noWrap/>
            <w:vAlign w:val="bottom"/>
            <w:hideMark/>
          </w:tcPr>
          <w:p w14:paraId="6A215FB7" w14:textId="77777777" w:rsidR="00277337" w:rsidRPr="00D34AEA" w:rsidRDefault="00277337" w:rsidP="00277337">
            <w:pPr>
              <w:spacing w:after="0" w:line="240" w:lineRule="auto"/>
              <w:rPr>
                <w:rFonts w:cs="Calibri"/>
                <w:sz w:val="20"/>
                <w:szCs w:val="20"/>
                <w:lang w:eastAsia="ru-RU"/>
              </w:rPr>
            </w:pPr>
          </w:p>
        </w:tc>
        <w:tc>
          <w:tcPr>
            <w:tcW w:w="432" w:type="dxa"/>
            <w:gridSpan w:val="2"/>
            <w:noWrap/>
            <w:vAlign w:val="bottom"/>
            <w:hideMark/>
          </w:tcPr>
          <w:p w14:paraId="1D61D8AF" w14:textId="77777777" w:rsidR="00277337" w:rsidRPr="00D34AEA" w:rsidRDefault="00277337" w:rsidP="00277337">
            <w:pPr>
              <w:spacing w:after="0" w:line="240" w:lineRule="auto"/>
              <w:rPr>
                <w:rFonts w:cs="Calibri"/>
                <w:sz w:val="20"/>
                <w:szCs w:val="20"/>
                <w:lang w:eastAsia="ru-RU"/>
              </w:rPr>
            </w:pPr>
          </w:p>
        </w:tc>
        <w:tc>
          <w:tcPr>
            <w:tcW w:w="267" w:type="dxa"/>
            <w:noWrap/>
            <w:vAlign w:val="bottom"/>
            <w:hideMark/>
          </w:tcPr>
          <w:p w14:paraId="4DC265F3" w14:textId="77777777" w:rsidR="00277337" w:rsidRPr="00D34AEA" w:rsidRDefault="00277337" w:rsidP="00277337">
            <w:pPr>
              <w:spacing w:after="0" w:line="240" w:lineRule="auto"/>
              <w:rPr>
                <w:rFonts w:cs="Calibri"/>
                <w:sz w:val="20"/>
                <w:szCs w:val="20"/>
                <w:lang w:eastAsia="ru-RU"/>
              </w:rPr>
            </w:pPr>
          </w:p>
        </w:tc>
        <w:tc>
          <w:tcPr>
            <w:tcW w:w="1727" w:type="dxa"/>
            <w:noWrap/>
            <w:vAlign w:val="bottom"/>
            <w:hideMark/>
          </w:tcPr>
          <w:p w14:paraId="35CDF3D8" w14:textId="77777777" w:rsidR="00277337" w:rsidRPr="00D34AEA" w:rsidRDefault="00277337" w:rsidP="00277337">
            <w:pPr>
              <w:spacing w:after="0" w:line="240" w:lineRule="auto"/>
              <w:rPr>
                <w:rFonts w:cs="Calibri"/>
                <w:sz w:val="20"/>
                <w:szCs w:val="20"/>
                <w:lang w:eastAsia="ru-RU"/>
              </w:rPr>
            </w:pPr>
          </w:p>
        </w:tc>
        <w:tc>
          <w:tcPr>
            <w:tcW w:w="879" w:type="dxa"/>
            <w:noWrap/>
            <w:vAlign w:val="bottom"/>
            <w:hideMark/>
          </w:tcPr>
          <w:p w14:paraId="391073C5" w14:textId="77777777" w:rsidR="00277337" w:rsidRPr="00D34AEA" w:rsidRDefault="00277337" w:rsidP="00277337">
            <w:pPr>
              <w:spacing w:after="0" w:line="240" w:lineRule="auto"/>
              <w:rPr>
                <w:rFonts w:cs="Calibri"/>
                <w:sz w:val="20"/>
                <w:szCs w:val="20"/>
                <w:lang w:eastAsia="ru-RU"/>
              </w:rPr>
            </w:pPr>
          </w:p>
        </w:tc>
      </w:tr>
    </w:tbl>
    <w:p w14:paraId="5A54BB36" w14:textId="0E3D8CDB" w:rsidR="00277337" w:rsidRPr="00D34AEA" w:rsidRDefault="00277337" w:rsidP="00277337">
      <w:pPr>
        <w:spacing w:after="0" w:line="240" w:lineRule="auto"/>
        <w:rPr>
          <w:rFonts w:cs="Times New Roman"/>
          <w:sz w:val="10"/>
          <w:szCs w:val="10"/>
          <w:lang w:eastAsia="ru-RU"/>
        </w:rPr>
      </w:pPr>
      <w:r w:rsidRPr="00D34AEA">
        <w:rPr>
          <w:rFonts w:ascii="Calibri" w:hAnsi="Calibri"/>
          <w:noProof/>
          <w:sz w:val="22"/>
          <w:lang w:eastAsia="ru-RU"/>
        </w:rPr>
        <mc:AlternateContent>
          <mc:Choice Requires="wps">
            <w:drawing>
              <wp:anchor distT="0" distB="0" distL="114300" distR="114300" simplePos="0" relativeHeight="251659264" behindDoc="0" locked="0" layoutInCell="1" allowOverlap="1" wp14:anchorId="0C8C34D1" wp14:editId="3C907DF9">
                <wp:simplePos x="0" y="0"/>
                <wp:positionH relativeFrom="column">
                  <wp:posOffset>-576580</wp:posOffset>
                </wp:positionH>
                <wp:positionV relativeFrom="paragraph">
                  <wp:posOffset>55880</wp:posOffset>
                </wp:positionV>
                <wp:extent cx="70580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69E9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7F9EE39A" w14:textId="77777777" w:rsidR="00277337" w:rsidRPr="00D34AEA" w:rsidRDefault="00277337" w:rsidP="00277337">
      <w:pPr>
        <w:spacing w:after="0" w:line="240" w:lineRule="auto"/>
        <w:jc w:val="center"/>
        <w:rPr>
          <w:b/>
          <w:bCs/>
          <w:i/>
          <w:iCs/>
          <w:sz w:val="18"/>
          <w:szCs w:val="18"/>
          <w:lang w:eastAsia="ru-RU"/>
        </w:rPr>
      </w:pPr>
      <w:r w:rsidRPr="00D34AEA">
        <w:rPr>
          <w:b/>
          <w:bCs/>
          <w:i/>
          <w:iCs/>
          <w:sz w:val="18"/>
          <w:szCs w:val="18"/>
          <w:lang w:eastAsia="ru-RU"/>
        </w:rPr>
        <w:t>КОНЕЦ СОГЛАСОВАННОЙ ФОРМЫ ДОКУМЕНТА</w:t>
      </w:r>
    </w:p>
    <w:p w14:paraId="0D8E74BF" w14:textId="77777777" w:rsidR="00277337" w:rsidRPr="00D34AEA" w:rsidRDefault="00277337" w:rsidP="00277337">
      <w:pPr>
        <w:spacing w:after="0" w:line="240" w:lineRule="auto"/>
        <w:ind w:firstLine="709"/>
        <w:jc w:val="center"/>
        <w:rPr>
          <w:rFonts w:eastAsia="Times New Roman"/>
          <w:sz w:val="20"/>
          <w:szCs w:val="20"/>
          <w:lang w:eastAsia="ru-RU"/>
        </w:rPr>
      </w:pPr>
    </w:p>
    <w:p w14:paraId="2D218925" w14:textId="77777777" w:rsidR="00277337" w:rsidRPr="00D34AEA" w:rsidRDefault="00277337" w:rsidP="00277337">
      <w:pPr>
        <w:spacing w:after="0" w:line="240" w:lineRule="auto"/>
        <w:jc w:val="center"/>
        <w:rPr>
          <w:rFonts w:eastAsia="Times New Roman"/>
          <w:b/>
          <w:bCs/>
          <w:sz w:val="24"/>
          <w:szCs w:val="24"/>
          <w:lang w:eastAsia="ru-RU"/>
        </w:rPr>
      </w:pPr>
      <w:r w:rsidRPr="00D34AEA">
        <w:rPr>
          <w:rFonts w:eastAsia="Times New Roman"/>
          <w:b/>
          <w:bCs/>
          <w:sz w:val="24"/>
          <w:szCs w:val="24"/>
          <w:lang w:eastAsia="ru-RU"/>
        </w:rPr>
        <w:t>Подписи Сторон:</w:t>
      </w:r>
    </w:p>
    <w:p w14:paraId="7A972E66" w14:textId="77777777" w:rsidR="00277337" w:rsidRPr="00D34AEA" w:rsidRDefault="00277337" w:rsidP="00277337">
      <w:pPr>
        <w:spacing w:after="0" w:line="240" w:lineRule="auto"/>
        <w:jc w:val="center"/>
        <w:rPr>
          <w:rFonts w:eastAsia="Times New Roman"/>
          <w:b/>
          <w:bCs/>
          <w:sz w:val="20"/>
          <w:szCs w:val="20"/>
          <w:lang w:eastAsia="ru-RU"/>
        </w:rPr>
      </w:pPr>
    </w:p>
    <w:tbl>
      <w:tblPr>
        <w:tblW w:w="9673" w:type="dxa"/>
        <w:tblInd w:w="108" w:type="dxa"/>
        <w:tblLayout w:type="fixed"/>
        <w:tblLook w:val="0000" w:firstRow="0" w:lastRow="0" w:firstColumn="0" w:lastColumn="0" w:noHBand="0" w:noVBand="0"/>
      </w:tblPr>
      <w:tblGrid>
        <w:gridCol w:w="4712"/>
        <w:gridCol w:w="4961"/>
      </w:tblGrid>
      <w:tr w:rsidR="00277337" w:rsidRPr="00C734DB" w14:paraId="207CB80E" w14:textId="77777777" w:rsidTr="00B40060">
        <w:tc>
          <w:tcPr>
            <w:tcW w:w="4712" w:type="dxa"/>
          </w:tcPr>
          <w:p w14:paraId="7C99B4EB" w14:textId="77777777" w:rsidR="00277337" w:rsidRPr="00D34AEA" w:rsidRDefault="00277337" w:rsidP="00B40060">
            <w:pPr>
              <w:spacing w:after="120" w:line="276" w:lineRule="auto"/>
              <w:jc w:val="both"/>
              <w:rPr>
                <w:rFonts w:cs="Times New Roman"/>
                <w:b/>
                <w:sz w:val="24"/>
                <w:szCs w:val="24"/>
              </w:rPr>
            </w:pPr>
            <w:r w:rsidRPr="00D34AEA">
              <w:rPr>
                <w:rFonts w:cs="Times New Roman"/>
                <w:b/>
                <w:sz w:val="24"/>
                <w:szCs w:val="24"/>
              </w:rPr>
              <w:t xml:space="preserve">           Заказчик</w:t>
            </w:r>
          </w:p>
          <w:p w14:paraId="12CCDA3C" w14:textId="288BF2C0" w:rsidR="00277337" w:rsidRPr="00D34AEA" w:rsidRDefault="00277337" w:rsidP="00B40060">
            <w:pPr>
              <w:spacing w:after="120" w:line="276" w:lineRule="auto"/>
              <w:jc w:val="both"/>
              <w:rPr>
                <w:rFonts w:cs="Times New Roman"/>
                <w:sz w:val="24"/>
                <w:szCs w:val="24"/>
              </w:rPr>
            </w:pPr>
          </w:p>
          <w:p w14:paraId="1BEC73DD" w14:textId="77777777" w:rsidR="00D34AEA" w:rsidRPr="00D34AEA" w:rsidRDefault="00D34AEA" w:rsidP="00B40060">
            <w:pPr>
              <w:spacing w:after="120" w:line="276" w:lineRule="auto"/>
              <w:jc w:val="both"/>
              <w:rPr>
                <w:rFonts w:cs="Times New Roman"/>
                <w:sz w:val="24"/>
                <w:szCs w:val="24"/>
              </w:rPr>
            </w:pPr>
          </w:p>
          <w:p w14:paraId="57DCF7CD" w14:textId="77777777" w:rsidR="00277337" w:rsidRPr="00D34AEA" w:rsidRDefault="00277337" w:rsidP="00B40060">
            <w:pPr>
              <w:spacing w:after="120" w:line="276" w:lineRule="auto"/>
              <w:jc w:val="both"/>
              <w:rPr>
                <w:rFonts w:cs="Times New Roman"/>
                <w:sz w:val="24"/>
                <w:szCs w:val="24"/>
              </w:rPr>
            </w:pPr>
            <w:r w:rsidRPr="00D34AEA">
              <w:rPr>
                <w:rFonts w:cs="Times New Roman"/>
                <w:sz w:val="24"/>
                <w:szCs w:val="24"/>
              </w:rPr>
              <w:t>____________________ /_____________</w:t>
            </w:r>
          </w:p>
          <w:p w14:paraId="531B62AA" w14:textId="77777777" w:rsidR="00277337" w:rsidRPr="00D34AEA" w:rsidRDefault="00277337" w:rsidP="00B40060">
            <w:pPr>
              <w:spacing w:after="120" w:line="276" w:lineRule="auto"/>
              <w:jc w:val="both"/>
              <w:rPr>
                <w:rFonts w:cs="Times New Roman"/>
                <w:b/>
                <w:bCs/>
                <w:sz w:val="24"/>
                <w:szCs w:val="24"/>
              </w:rPr>
            </w:pPr>
            <w:r w:rsidRPr="00D34AEA">
              <w:rPr>
                <w:rFonts w:cs="Times New Roman"/>
                <w:b/>
                <w:bCs/>
                <w:sz w:val="24"/>
                <w:szCs w:val="24"/>
              </w:rPr>
              <w:t>М.п.</w:t>
            </w:r>
          </w:p>
        </w:tc>
        <w:tc>
          <w:tcPr>
            <w:tcW w:w="4961" w:type="dxa"/>
          </w:tcPr>
          <w:p w14:paraId="5CA502E0" w14:textId="77777777" w:rsidR="00277337" w:rsidRPr="00D34AEA" w:rsidRDefault="00277337" w:rsidP="00277337">
            <w:pPr>
              <w:pStyle w:val="2"/>
              <w:numPr>
                <w:ilvl w:val="1"/>
                <w:numId w:val="4"/>
              </w:numPr>
              <w:spacing w:after="120" w:line="276" w:lineRule="auto"/>
              <w:ind w:left="0" w:firstLine="0"/>
              <w:jc w:val="both"/>
              <w:rPr>
                <w:b/>
                <w:sz w:val="24"/>
              </w:rPr>
            </w:pPr>
            <w:r w:rsidRPr="00D34AEA">
              <w:rPr>
                <w:b/>
                <w:sz w:val="24"/>
              </w:rPr>
              <w:t xml:space="preserve">             Исполнитель</w:t>
            </w:r>
          </w:p>
          <w:p w14:paraId="416C3387" w14:textId="77777777" w:rsidR="00277337" w:rsidRPr="00D34AEA" w:rsidRDefault="00277337" w:rsidP="00B40060">
            <w:pPr>
              <w:tabs>
                <w:tab w:val="left" w:pos="1485"/>
              </w:tabs>
              <w:spacing w:after="120" w:line="276" w:lineRule="auto"/>
              <w:jc w:val="both"/>
              <w:rPr>
                <w:rFonts w:cs="Times New Roman"/>
                <w:sz w:val="24"/>
                <w:szCs w:val="24"/>
              </w:rPr>
            </w:pPr>
            <w:r w:rsidRPr="00D34AEA">
              <w:rPr>
                <w:rFonts w:cs="Times New Roman"/>
                <w:sz w:val="24"/>
                <w:szCs w:val="24"/>
              </w:rPr>
              <w:t xml:space="preserve">Генеральный директор </w:t>
            </w:r>
          </w:p>
          <w:p w14:paraId="6F0187F3" w14:textId="77777777" w:rsidR="00277337" w:rsidRPr="00D34AEA" w:rsidRDefault="00277337" w:rsidP="00B40060">
            <w:pPr>
              <w:tabs>
                <w:tab w:val="left" w:pos="1485"/>
              </w:tabs>
              <w:spacing w:after="120" w:line="276" w:lineRule="auto"/>
              <w:jc w:val="both"/>
              <w:rPr>
                <w:rFonts w:cs="Times New Roman"/>
                <w:sz w:val="24"/>
                <w:szCs w:val="24"/>
              </w:rPr>
            </w:pPr>
            <w:r w:rsidRPr="00D34AEA">
              <w:rPr>
                <w:rFonts w:cs="Times New Roman"/>
                <w:sz w:val="24"/>
                <w:szCs w:val="24"/>
              </w:rPr>
              <w:t>ФГБУ «ВНИИИМТ» Росздравнадзора</w:t>
            </w:r>
          </w:p>
          <w:p w14:paraId="50A1C467" w14:textId="77777777" w:rsidR="00277337" w:rsidRPr="00D34AEA" w:rsidRDefault="00277337" w:rsidP="00B40060">
            <w:pPr>
              <w:spacing w:after="120" w:line="276" w:lineRule="auto"/>
              <w:jc w:val="both"/>
              <w:rPr>
                <w:rFonts w:cs="Times New Roman"/>
                <w:sz w:val="24"/>
                <w:szCs w:val="24"/>
              </w:rPr>
            </w:pPr>
            <w:r w:rsidRPr="00D34AEA">
              <w:rPr>
                <w:rFonts w:cs="Times New Roman"/>
                <w:sz w:val="24"/>
                <w:szCs w:val="24"/>
              </w:rPr>
              <w:t>__________________   И.В. Иванов</w:t>
            </w:r>
          </w:p>
          <w:p w14:paraId="68F88113" w14:textId="77777777" w:rsidR="00277337" w:rsidRPr="00C734DB" w:rsidRDefault="00277337" w:rsidP="00B40060">
            <w:pPr>
              <w:spacing w:after="120" w:line="276" w:lineRule="auto"/>
              <w:jc w:val="both"/>
              <w:rPr>
                <w:rFonts w:cs="Times New Roman"/>
                <w:b/>
                <w:bCs/>
                <w:sz w:val="24"/>
                <w:szCs w:val="24"/>
              </w:rPr>
            </w:pPr>
            <w:r w:rsidRPr="00D34AEA">
              <w:rPr>
                <w:rFonts w:cs="Times New Roman"/>
                <w:b/>
                <w:bCs/>
                <w:sz w:val="24"/>
                <w:szCs w:val="24"/>
              </w:rPr>
              <w:t>М.п.</w:t>
            </w:r>
          </w:p>
        </w:tc>
      </w:tr>
    </w:tbl>
    <w:p w14:paraId="43333E4D" w14:textId="027AA122" w:rsidR="00277337" w:rsidRDefault="00277337" w:rsidP="002162A2">
      <w:pPr>
        <w:rPr>
          <w:rFonts w:cs="Times New Roman"/>
          <w:b/>
          <w:sz w:val="24"/>
          <w:szCs w:val="24"/>
        </w:rPr>
      </w:pPr>
    </w:p>
    <w:sectPr w:rsidR="00277337" w:rsidSect="00D63A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1ED1E" w14:textId="77777777" w:rsidR="008F594A" w:rsidRDefault="008F594A" w:rsidP="00B72316">
      <w:pPr>
        <w:spacing w:after="0" w:line="240" w:lineRule="auto"/>
      </w:pPr>
      <w:r>
        <w:separator/>
      </w:r>
    </w:p>
  </w:endnote>
  <w:endnote w:type="continuationSeparator" w:id="0">
    <w:p w14:paraId="37183BDE" w14:textId="77777777" w:rsidR="008F594A" w:rsidRDefault="008F594A" w:rsidP="00B7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8EF7" w14:textId="77777777" w:rsidR="008F594A" w:rsidRDefault="008F594A" w:rsidP="00B72316">
      <w:pPr>
        <w:spacing w:after="0" w:line="240" w:lineRule="auto"/>
      </w:pPr>
      <w:r>
        <w:separator/>
      </w:r>
    </w:p>
  </w:footnote>
  <w:footnote w:type="continuationSeparator" w:id="0">
    <w:p w14:paraId="052D111B" w14:textId="77777777" w:rsidR="008F594A" w:rsidRDefault="008F594A" w:rsidP="00B7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2768B"/>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3B74"/>
    <w:multiLevelType w:val="hybridMultilevel"/>
    <w:tmpl w:val="7D68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90F79"/>
    <w:multiLevelType w:val="multilevel"/>
    <w:tmpl w:val="66A41902"/>
    <w:lvl w:ilvl="0">
      <w:start w:val="7"/>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A54AD"/>
    <w:multiLevelType w:val="multilevel"/>
    <w:tmpl w:val="5C6C2D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61E8A"/>
    <w:multiLevelType w:val="hybridMultilevel"/>
    <w:tmpl w:val="8E42F232"/>
    <w:lvl w:ilvl="0" w:tplc="281299F0">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27D71A9"/>
    <w:multiLevelType w:val="multilevel"/>
    <w:tmpl w:val="2D8CA880"/>
    <w:lvl w:ilvl="0">
      <w:start w:val="3"/>
      <w:numFmt w:val="decimal"/>
      <w:lvlText w:val="%1."/>
      <w:lvlJc w:val="left"/>
      <w:pPr>
        <w:tabs>
          <w:tab w:val="num" w:pos="360"/>
        </w:tabs>
        <w:ind w:left="360" w:hanging="360"/>
      </w:pPr>
      <w:rPr>
        <w:b/>
      </w:rPr>
    </w:lvl>
    <w:lvl w:ilvl="1">
      <w:start w:val="1"/>
      <w:numFmt w:val="decimal"/>
      <w:lvlText w:val="3.%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4A10034F"/>
    <w:multiLevelType w:val="multilevel"/>
    <w:tmpl w:val="3DAC55B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5F6E38"/>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E1590"/>
    <w:multiLevelType w:val="multilevel"/>
    <w:tmpl w:val="E968FF2C"/>
    <w:lvl w:ilvl="0">
      <w:start w:val="1"/>
      <w:numFmt w:val="decimal"/>
      <w:lvlText w:val="%1."/>
      <w:lvlJc w:val="left"/>
      <w:pPr>
        <w:ind w:left="644"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0" w15:restartNumberingAfterBreak="0">
    <w:nsid w:val="5B5464E1"/>
    <w:multiLevelType w:val="hybridMultilevel"/>
    <w:tmpl w:val="BEDC9A98"/>
    <w:lvl w:ilvl="0" w:tplc="8B3C17FC">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112DDF"/>
    <w:multiLevelType w:val="hybridMultilevel"/>
    <w:tmpl w:val="F864984E"/>
    <w:lvl w:ilvl="0" w:tplc="F1F25898">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C57C6C"/>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CC48EB"/>
    <w:multiLevelType w:val="multilevel"/>
    <w:tmpl w:val="A17EDC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3966"/>
        </w:tabs>
        <w:ind w:left="3966"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B9F5C2F"/>
    <w:multiLevelType w:val="multilevel"/>
    <w:tmpl w:val="DD9C59B2"/>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330"/>
        </w:tabs>
        <w:ind w:left="5330" w:hanging="510"/>
      </w:pPr>
      <w:rPr>
        <w:rFonts w:hint="default"/>
        <w:lang w:val="ru-RU"/>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7E4856B2"/>
    <w:multiLevelType w:val="hybridMultilevel"/>
    <w:tmpl w:val="7CF2B07C"/>
    <w:lvl w:ilvl="0" w:tplc="0E3ECE1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0"/>
  </w:num>
  <w:num w:numId="5">
    <w:abstractNumId w:val="5"/>
  </w:num>
  <w:num w:numId="6">
    <w:abstractNumId w:val="11"/>
  </w:num>
  <w:num w:numId="7">
    <w:abstractNumId w:val="10"/>
  </w:num>
  <w:num w:numId="8">
    <w:abstractNumId w:val="15"/>
  </w:num>
  <w:num w:numId="9">
    <w:abstractNumId w:val="2"/>
  </w:num>
  <w:num w:numId="10">
    <w:abstractNumId w:val="14"/>
  </w:num>
  <w:num w:numId="11">
    <w:abstractNumId w:val="8"/>
  </w:num>
  <w:num w:numId="12">
    <w:abstractNumId w:val="1"/>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CB"/>
    <w:rsid w:val="00005574"/>
    <w:rsid w:val="00011979"/>
    <w:rsid w:val="000223DC"/>
    <w:rsid w:val="00022BBD"/>
    <w:rsid w:val="00033658"/>
    <w:rsid w:val="000347F3"/>
    <w:rsid w:val="000511AF"/>
    <w:rsid w:val="000659D9"/>
    <w:rsid w:val="00073451"/>
    <w:rsid w:val="000853BF"/>
    <w:rsid w:val="00092532"/>
    <w:rsid w:val="00094905"/>
    <w:rsid w:val="000A4039"/>
    <w:rsid w:val="000A7324"/>
    <w:rsid w:val="000B0F38"/>
    <w:rsid w:val="000C3CE0"/>
    <w:rsid w:val="000C6933"/>
    <w:rsid w:val="000E0639"/>
    <w:rsid w:val="000E36F9"/>
    <w:rsid w:val="000E4662"/>
    <w:rsid w:val="000E6D34"/>
    <w:rsid w:val="000F1A82"/>
    <w:rsid w:val="00103A65"/>
    <w:rsid w:val="00130B60"/>
    <w:rsid w:val="00130DA5"/>
    <w:rsid w:val="00134722"/>
    <w:rsid w:val="00142F5B"/>
    <w:rsid w:val="00145585"/>
    <w:rsid w:val="00164189"/>
    <w:rsid w:val="001654C2"/>
    <w:rsid w:val="00175FBD"/>
    <w:rsid w:val="00181931"/>
    <w:rsid w:val="00187E7C"/>
    <w:rsid w:val="00196EC8"/>
    <w:rsid w:val="001A0AFB"/>
    <w:rsid w:val="001A20A4"/>
    <w:rsid w:val="001C073F"/>
    <w:rsid w:val="001C0C3D"/>
    <w:rsid w:val="001C240A"/>
    <w:rsid w:val="001C68A5"/>
    <w:rsid w:val="001D0981"/>
    <w:rsid w:val="001D159D"/>
    <w:rsid w:val="001D26D1"/>
    <w:rsid w:val="001D5487"/>
    <w:rsid w:val="001E03CB"/>
    <w:rsid w:val="001E1345"/>
    <w:rsid w:val="001E2E86"/>
    <w:rsid w:val="0020549F"/>
    <w:rsid w:val="002162A2"/>
    <w:rsid w:val="00216C7B"/>
    <w:rsid w:val="00233531"/>
    <w:rsid w:val="00236DAF"/>
    <w:rsid w:val="002453B9"/>
    <w:rsid w:val="00277337"/>
    <w:rsid w:val="00285268"/>
    <w:rsid w:val="002A3DD9"/>
    <w:rsid w:val="002A6C21"/>
    <w:rsid w:val="002B48C8"/>
    <w:rsid w:val="002B5623"/>
    <w:rsid w:val="002B7168"/>
    <w:rsid w:val="002B7ED5"/>
    <w:rsid w:val="002C11C1"/>
    <w:rsid w:val="002C19C3"/>
    <w:rsid w:val="002E7A17"/>
    <w:rsid w:val="0030494E"/>
    <w:rsid w:val="0030619A"/>
    <w:rsid w:val="00313BBC"/>
    <w:rsid w:val="00317869"/>
    <w:rsid w:val="00333FD7"/>
    <w:rsid w:val="00343172"/>
    <w:rsid w:val="00352EED"/>
    <w:rsid w:val="00356423"/>
    <w:rsid w:val="003721D2"/>
    <w:rsid w:val="00386CAC"/>
    <w:rsid w:val="00390BBE"/>
    <w:rsid w:val="003968F1"/>
    <w:rsid w:val="00396C8D"/>
    <w:rsid w:val="003A0ABD"/>
    <w:rsid w:val="003A5507"/>
    <w:rsid w:val="003A697F"/>
    <w:rsid w:val="003A7BE6"/>
    <w:rsid w:val="003B1DE0"/>
    <w:rsid w:val="003B2A63"/>
    <w:rsid w:val="003B5138"/>
    <w:rsid w:val="003C60A9"/>
    <w:rsid w:val="003E36E5"/>
    <w:rsid w:val="003E7F6B"/>
    <w:rsid w:val="003F617F"/>
    <w:rsid w:val="003F6E9C"/>
    <w:rsid w:val="003F7DEE"/>
    <w:rsid w:val="00415D9C"/>
    <w:rsid w:val="004217BF"/>
    <w:rsid w:val="00422733"/>
    <w:rsid w:val="004228A9"/>
    <w:rsid w:val="0043739A"/>
    <w:rsid w:val="00444D83"/>
    <w:rsid w:val="004457F0"/>
    <w:rsid w:val="00450D6B"/>
    <w:rsid w:val="00470EBE"/>
    <w:rsid w:val="0048145D"/>
    <w:rsid w:val="0048365B"/>
    <w:rsid w:val="00490DBB"/>
    <w:rsid w:val="00494236"/>
    <w:rsid w:val="004969B1"/>
    <w:rsid w:val="004A0AB7"/>
    <w:rsid w:val="004B0CF3"/>
    <w:rsid w:val="004B4BC4"/>
    <w:rsid w:val="004D5187"/>
    <w:rsid w:val="004E149E"/>
    <w:rsid w:val="004F5D11"/>
    <w:rsid w:val="00525AE9"/>
    <w:rsid w:val="005339BE"/>
    <w:rsid w:val="00552502"/>
    <w:rsid w:val="0055536F"/>
    <w:rsid w:val="0055666B"/>
    <w:rsid w:val="005646F7"/>
    <w:rsid w:val="005655C3"/>
    <w:rsid w:val="00574528"/>
    <w:rsid w:val="00586762"/>
    <w:rsid w:val="00593FEB"/>
    <w:rsid w:val="00594DF9"/>
    <w:rsid w:val="005951EA"/>
    <w:rsid w:val="005969D9"/>
    <w:rsid w:val="005A0376"/>
    <w:rsid w:val="005B007C"/>
    <w:rsid w:val="005B388E"/>
    <w:rsid w:val="005B461B"/>
    <w:rsid w:val="005C559E"/>
    <w:rsid w:val="005D12A0"/>
    <w:rsid w:val="005D27A4"/>
    <w:rsid w:val="005F67D3"/>
    <w:rsid w:val="006176D3"/>
    <w:rsid w:val="0062042D"/>
    <w:rsid w:val="00620D48"/>
    <w:rsid w:val="0062762E"/>
    <w:rsid w:val="00632A17"/>
    <w:rsid w:val="00641C21"/>
    <w:rsid w:val="00641E10"/>
    <w:rsid w:val="00641FB0"/>
    <w:rsid w:val="0064203B"/>
    <w:rsid w:val="00643364"/>
    <w:rsid w:val="006435F0"/>
    <w:rsid w:val="006614D3"/>
    <w:rsid w:val="00664D26"/>
    <w:rsid w:val="00665ABC"/>
    <w:rsid w:val="00673188"/>
    <w:rsid w:val="00675F49"/>
    <w:rsid w:val="00686BB8"/>
    <w:rsid w:val="00693EED"/>
    <w:rsid w:val="006A4712"/>
    <w:rsid w:val="006A4ADD"/>
    <w:rsid w:val="006B37E6"/>
    <w:rsid w:val="006B6A23"/>
    <w:rsid w:val="006C4A19"/>
    <w:rsid w:val="006C62D3"/>
    <w:rsid w:val="006C6AA6"/>
    <w:rsid w:val="006D38A9"/>
    <w:rsid w:val="006D58B4"/>
    <w:rsid w:val="006E32D9"/>
    <w:rsid w:val="006E407D"/>
    <w:rsid w:val="006E6F93"/>
    <w:rsid w:val="006E7335"/>
    <w:rsid w:val="00700834"/>
    <w:rsid w:val="00731025"/>
    <w:rsid w:val="007430E2"/>
    <w:rsid w:val="00762893"/>
    <w:rsid w:val="00772CEB"/>
    <w:rsid w:val="00775DC2"/>
    <w:rsid w:val="00783D42"/>
    <w:rsid w:val="007A3A9D"/>
    <w:rsid w:val="007A47B6"/>
    <w:rsid w:val="007B0B88"/>
    <w:rsid w:val="007B3E38"/>
    <w:rsid w:val="007B6C9D"/>
    <w:rsid w:val="007C245F"/>
    <w:rsid w:val="007C56FF"/>
    <w:rsid w:val="007C736B"/>
    <w:rsid w:val="007D54AA"/>
    <w:rsid w:val="007D70A8"/>
    <w:rsid w:val="007D7F5D"/>
    <w:rsid w:val="00801B09"/>
    <w:rsid w:val="008036DF"/>
    <w:rsid w:val="00804D6B"/>
    <w:rsid w:val="0081418F"/>
    <w:rsid w:val="00814921"/>
    <w:rsid w:val="008277AB"/>
    <w:rsid w:val="008316A0"/>
    <w:rsid w:val="00846309"/>
    <w:rsid w:val="00854D18"/>
    <w:rsid w:val="00857D2B"/>
    <w:rsid w:val="00867531"/>
    <w:rsid w:val="008736BD"/>
    <w:rsid w:val="008853E7"/>
    <w:rsid w:val="00885C02"/>
    <w:rsid w:val="00892AFC"/>
    <w:rsid w:val="00893593"/>
    <w:rsid w:val="00894BF8"/>
    <w:rsid w:val="008A3F43"/>
    <w:rsid w:val="008A5C06"/>
    <w:rsid w:val="008E19EE"/>
    <w:rsid w:val="008E4F80"/>
    <w:rsid w:val="008F594A"/>
    <w:rsid w:val="00902C95"/>
    <w:rsid w:val="00904FF4"/>
    <w:rsid w:val="009110B9"/>
    <w:rsid w:val="009124C1"/>
    <w:rsid w:val="00915D92"/>
    <w:rsid w:val="00924ED7"/>
    <w:rsid w:val="00946D17"/>
    <w:rsid w:val="00951DDA"/>
    <w:rsid w:val="00954D56"/>
    <w:rsid w:val="00955BEB"/>
    <w:rsid w:val="00981269"/>
    <w:rsid w:val="009B683C"/>
    <w:rsid w:val="009D179A"/>
    <w:rsid w:val="009D650A"/>
    <w:rsid w:val="009E69FF"/>
    <w:rsid w:val="009F5D07"/>
    <w:rsid w:val="00A05496"/>
    <w:rsid w:val="00A066C2"/>
    <w:rsid w:val="00A10FE6"/>
    <w:rsid w:val="00A2400D"/>
    <w:rsid w:val="00A272B1"/>
    <w:rsid w:val="00A47BED"/>
    <w:rsid w:val="00A544FE"/>
    <w:rsid w:val="00A5517D"/>
    <w:rsid w:val="00A553AA"/>
    <w:rsid w:val="00A66749"/>
    <w:rsid w:val="00A72EA7"/>
    <w:rsid w:val="00A738A3"/>
    <w:rsid w:val="00A75222"/>
    <w:rsid w:val="00A75599"/>
    <w:rsid w:val="00A93878"/>
    <w:rsid w:val="00AA70B6"/>
    <w:rsid w:val="00AB454B"/>
    <w:rsid w:val="00AB7288"/>
    <w:rsid w:val="00AC0648"/>
    <w:rsid w:val="00AC1710"/>
    <w:rsid w:val="00AD5B50"/>
    <w:rsid w:val="00AD6CC4"/>
    <w:rsid w:val="00AD7870"/>
    <w:rsid w:val="00AE0758"/>
    <w:rsid w:val="00AE55EC"/>
    <w:rsid w:val="00AF23AD"/>
    <w:rsid w:val="00AF3A6D"/>
    <w:rsid w:val="00B07A22"/>
    <w:rsid w:val="00B24011"/>
    <w:rsid w:val="00B24AE0"/>
    <w:rsid w:val="00B2744A"/>
    <w:rsid w:val="00B57FDF"/>
    <w:rsid w:val="00B625E8"/>
    <w:rsid w:val="00B72316"/>
    <w:rsid w:val="00B84346"/>
    <w:rsid w:val="00B93A19"/>
    <w:rsid w:val="00B965E2"/>
    <w:rsid w:val="00BB62B8"/>
    <w:rsid w:val="00BB7A6F"/>
    <w:rsid w:val="00BC09AA"/>
    <w:rsid w:val="00BD1059"/>
    <w:rsid w:val="00BD3CF8"/>
    <w:rsid w:val="00BD6D79"/>
    <w:rsid w:val="00BD6FEC"/>
    <w:rsid w:val="00BE0731"/>
    <w:rsid w:val="00BE5FFB"/>
    <w:rsid w:val="00C00EE8"/>
    <w:rsid w:val="00C01DF8"/>
    <w:rsid w:val="00C03CC8"/>
    <w:rsid w:val="00C2406B"/>
    <w:rsid w:val="00C452D2"/>
    <w:rsid w:val="00C46FBB"/>
    <w:rsid w:val="00C51FFB"/>
    <w:rsid w:val="00C64BD4"/>
    <w:rsid w:val="00C724F9"/>
    <w:rsid w:val="00C734DB"/>
    <w:rsid w:val="00C76A09"/>
    <w:rsid w:val="00C833B1"/>
    <w:rsid w:val="00C87DDC"/>
    <w:rsid w:val="00C91273"/>
    <w:rsid w:val="00C926AA"/>
    <w:rsid w:val="00CA0628"/>
    <w:rsid w:val="00CA44E2"/>
    <w:rsid w:val="00CA4AAE"/>
    <w:rsid w:val="00CB1880"/>
    <w:rsid w:val="00CB2EA4"/>
    <w:rsid w:val="00CB30C8"/>
    <w:rsid w:val="00CB4EF1"/>
    <w:rsid w:val="00CB7309"/>
    <w:rsid w:val="00CC4ECB"/>
    <w:rsid w:val="00CD4DBE"/>
    <w:rsid w:val="00CD5B7F"/>
    <w:rsid w:val="00CE53FD"/>
    <w:rsid w:val="00CF1D98"/>
    <w:rsid w:val="00CF7243"/>
    <w:rsid w:val="00D0113D"/>
    <w:rsid w:val="00D036C0"/>
    <w:rsid w:val="00D0446D"/>
    <w:rsid w:val="00D05B0A"/>
    <w:rsid w:val="00D27367"/>
    <w:rsid w:val="00D27FD3"/>
    <w:rsid w:val="00D34AEA"/>
    <w:rsid w:val="00D350DB"/>
    <w:rsid w:val="00D4227D"/>
    <w:rsid w:val="00D50A81"/>
    <w:rsid w:val="00D52453"/>
    <w:rsid w:val="00D53958"/>
    <w:rsid w:val="00D553F0"/>
    <w:rsid w:val="00D63A19"/>
    <w:rsid w:val="00D658E9"/>
    <w:rsid w:val="00D72A3C"/>
    <w:rsid w:val="00D75B8D"/>
    <w:rsid w:val="00D80EAB"/>
    <w:rsid w:val="00D85149"/>
    <w:rsid w:val="00D94DDF"/>
    <w:rsid w:val="00D95EC7"/>
    <w:rsid w:val="00DA7437"/>
    <w:rsid w:val="00DB0AFD"/>
    <w:rsid w:val="00DB2914"/>
    <w:rsid w:val="00DC00C6"/>
    <w:rsid w:val="00DC015D"/>
    <w:rsid w:val="00DD3655"/>
    <w:rsid w:val="00DD4186"/>
    <w:rsid w:val="00DD7ECC"/>
    <w:rsid w:val="00DE0B8E"/>
    <w:rsid w:val="00DE4D3E"/>
    <w:rsid w:val="00E04F1B"/>
    <w:rsid w:val="00E2033A"/>
    <w:rsid w:val="00E24507"/>
    <w:rsid w:val="00E26274"/>
    <w:rsid w:val="00E37084"/>
    <w:rsid w:val="00E40D56"/>
    <w:rsid w:val="00E44F18"/>
    <w:rsid w:val="00E54F39"/>
    <w:rsid w:val="00E7744F"/>
    <w:rsid w:val="00E845D9"/>
    <w:rsid w:val="00E847DC"/>
    <w:rsid w:val="00E920AE"/>
    <w:rsid w:val="00E93695"/>
    <w:rsid w:val="00EA2D4C"/>
    <w:rsid w:val="00EA6D93"/>
    <w:rsid w:val="00EB59BF"/>
    <w:rsid w:val="00EB659F"/>
    <w:rsid w:val="00EC1F78"/>
    <w:rsid w:val="00EC3857"/>
    <w:rsid w:val="00EC75D4"/>
    <w:rsid w:val="00ED4536"/>
    <w:rsid w:val="00ED719C"/>
    <w:rsid w:val="00EE3079"/>
    <w:rsid w:val="00EE33B0"/>
    <w:rsid w:val="00EE38A5"/>
    <w:rsid w:val="00EE4793"/>
    <w:rsid w:val="00EF001B"/>
    <w:rsid w:val="00F04956"/>
    <w:rsid w:val="00F11628"/>
    <w:rsid w:val="00F15234"/>
    <w:rsid w:val="00F163A8"/>
    <w:rsid w:val="00F30072"/>
    <w:rsid w:val="00F50811"/>
    <w:rsid w:val="00F55D52"/>
    <w:rsid w:val="00F635A8"/>
    <w:rsid w:val="00F740BF"/>
    <w:rsid w:val="00F77854"/>
    <w:rsid w:val="00F844D7"/>
    <w:rsid w:val="00F97079"/>
    <w:rsid w:val="00FE3531"/>
    <w:rsid w:val="00FF5D62"/>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17C2"/>
  <w15:docId w15:val="{DA1B22D3-A3DD-4AE7-B124-1CD881F3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337"/>
    <w:rPr>
      <w:rFonts w:ascii="Times New Roman" w:hAnsi="Times New Roman"/>
      <w:sz w:val="28"/>
    </w:rPr>
  </w:style>
  <w:style w:type="paragraph" w:styleId="2">
    <w:name w:val="heading 2"/>
    <w:basedOn w:val="a"/>
    <w:next w:val="a"/>
    <w:link w:val="20"/>
    <w:qFormat/>
    <w:rsid w:val="001E03CB"/>
    <w:pPr>
      <w:keepNext/>
      <w:widowControl w:val="0"/>
      <w:suppressAutoHyphens/>
      <w:spacing w:after="0" w:line="240" w:lineRule="auto"/>
      <w:ind w:right="-330"/>
      <w:jc w:val="center"/>
      <w:outlineLvl w:val="1"/>
    </w:pPr>
    <w:rPr>
      <w:rFonts w:eastAsia="Andale Sans UI" w:cs="Times New Roman"/>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3CB"/>
    <w:rPr>
      <w:rFonts w:ascii="Times New Roman" w:eastAsia="Andale Sans UI" w:hAnsi="Times New Roman" w:cs="Times New Roman"/>
      <w:kern w:val="1"/>
      <w:sz w:val="32"/>
      <w:szCs w:val="24"/>
    </w:rPr>
  </w:style>
  <w:style w:type="paragraph" w:customStyle="1" w:styleId="ConsPlusNormal">
    <w:name w:val="ConsPlusNormal"/>
    <w:rsid w:val="001E03C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99"/>
    <w:qFormat/>
    <w:rsid w:val="001E03CB"/>
    <w:pPr>
      <w:ind w:left="720"/>
      <w:contextualSpacing/>
    </w:pPr>
  </w:style>
  <w:style w:type="paragraph" w:styleId="a4">
    <w:name w:val="Body Text Indent"/>
    <w:basedOn w:val="a"/>
    <w:link w:val="a5"/>
    <w:rsid w:val="001E03CB"/>
    <w:pPr>
      <w:autoSpaceDE w:val="0"/>
      <w:autoSpaceDN w:val="0"/>
      <w:adjustRightInd w:val="0"/>
      <w:spacing w:after="0" w:line="240" w:lineRule="auto"/>
      <w:ind w:firstLine="485"/>
      <w:jc w:val="both"/>
    </w:pPr>
    <w:rPr>
      <w:rFonts w:eastAsia="Times New Roman" w:cs="Times New Roman"/>
      <w:i/>
      <w:iCs/>
      <w:color w:val="000000"/>
      <w:szCs w:val="28"/>
      <w:lang w:val="x-none" w:eastAsia="x-none"/>
    </w:rPr>
  </w:style>
  <w:style w:type="character" w:customStyle="1" w:styleId="a5">
    <w:name w:val="Основной текст с отступом Знак"/>
    <w:basedOn w:val="a0"/>
    <w:link w:val="a4"/>
    <w:rsid w:val="001E03CB"/>
    <w:rPr>
      <w:rFonts w:ascii="Times New Roman" w:eastAsia="Times New Roman" w:hAnsi="Times New Roman" w:cs="Times New Roman"/>
      <w:i/>
      <w:iCs/>
      <w:color w:val="000000"/>
      <w:sz w:val="28"/>
      <w:szCs w:val="28"/>
      <w:lang w:val="x-none" w:eastAsia="x-none"/>
    </w:rPr>
  </w:style>
  <w:style w:type="paragraph" w:styleId="3">
    <w:name w:val="Body Text 3"/>
    <w:basedOn w:val="a"/>
    <w:link w:val="30"/>
    <w:rsid w:val="001E03CB"/>
    <w:pPr>
      <w:spacing w:after="120" w:line="240" w:lineRule="auto"/>
    </w:pPr>
    <w:rPr>
      <w:rFonts w:eastAsia="Times New Roman" w:cs="Times New Roman"/>
      <w:sz w:val="16"/>
      <w:szCs w:val="16"/>
      <w:lang w:eastAsia="ru-RU"/>
    </w:rPr>
  </w:style>
  <w:style w:type="character" w:customStyle="1" w:styleId="30">
    <w:name w:val="Основной текст 3 Знак"/>
    <w:basedOn w:val="a0"/>
    <w:link w:val="3"/>
    <w:rsid w:val="001E03CB"/>
    <w:rPr>
      <w:rFonts w:ascii="Times New Roman" w:eastAsia="Times New Roman" w:hAnsi="Times New Roman" w:cs="Times New Roman"/>
      <w:sz w:val="16"/>
      <w:szCs w:val="16"/>
      <w:lang w:eastAsia="ru-RU"/>
    </w:rPr>
  </w:style>
  <w:style w:type="paragraph" w:styleId="21">
    <w:name w:val="Body Text 2"/>
    <w:basedOn w:val="a"/>
    <w:link w:val="22"/>
    <w:rsid w:val="001E03CB"/>
    <w:pPr>
      <w:spacing w:after="120" w:line="480" w:lineRule="auto"/>
    </w:pPr>
    <w:rPr>
      <w:rFonts w:eastAsia="Times New Roman" w:cs="Times New Roman"/>
      <w:sz w:val="24"/>
      <w:szCs w:val="24"/>
      <w:lang w:val="x-none" w:eastAsia="x-none"/>
    </w:rPr>
  </w:style>
  <w:style w:type="character" w:customStyle="1" w:styleId="22">
    <w:name w:val="Основной текст 2 Знак"/>
    <w:basedOn w:val="a0"/>
    <w:link w:val="21"/>
    <w:rsid w:val="001E03CB"/>
    <w:rPr>
      <w:rFonts w:ascii="Times New Roman" w:eastAsia="Times New Roman" w:hAnsi="Times New Roman" w:cs="Times New Roman"/>
      <w:sz w:val="24"/>
      <w:szCs w:val="24"/>
      <w:lang w:val="x-none" w:eastAsia="x-none"/>
    </w:rPr>
  </w:style>
  <w:style w:type="paragraph" w:customStyle="1" w:styleId="ConsNormal">
    <w:name w:val="ConsNormal"/>
    <w:rsid w:val="001E03CB"/>
    <w:pPr>
      <w:widowControl w:val="0"/>
      <w:spacing w:after="0" w:line="240" w:lineRule="auto"/>
      <w:ind w:firstLine="720"/>
    </w:pPr>
    <w:rPr>
      <w:rFonts w:ascii="Arial" w:eastAsia="Times New Roman" w:hAnsi="Arial" w:cs="Times New Roman"/>
      <w:snapToGrid w:val="0"/>
      <w:sz w:val="20"/>
      <w:szCs w:val="20"/>
      <w:lang w:eastAsia="ru-RU"/>
    </w:rPr>
  </w:style>
  <w:style w:type="table" w:customStyle="1" w:styleId="23">
    <w:name w:val="Сетка таблицы2"/>
    <w:basedOn w:val="a1"/>
    <w:next w:val="a6"/>
    <w:uiPriority w:val="39"/>
    <w:rsid w:val="009E6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0113D"/>
    <w:rPr>
      <w:color w:val="0000FF"/>
      <w:u w:val="single"/>
    </w:rPr>
  </w:style>
  <w:style w:type="paragraph" w:styleId="a8">
    <w:name w:val="Balloon Text"/>
    <w:basedOn w:val="a"/>
    <w:link w:val="a9"/>
    <w:uiPriority w:val="99"/>
    <w:semiHidden/>
    <w:unhideWhenUsed/>
    <w:rsid w:val="007D70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70A8"/>
    <w:rPr>
      <w:rFonts w:ascii="Segoe UI" w:hAnsi="Segoe UI" w:cs="Segoe UI"/>
      <w:sz w:val="18"/>
      <w:szCs w:val="18"/>
    </w:rPr>
  </w:style>
  <w:style w:type="paragraph" w:styleId="aa">
    <w:name w:val="header"/>
    <w:basedOn w:val="a"/>
    <w:link w:val="ab"/>
    <w:uiPriority w:val="99"/>
    <w:unhideWhenUsed/>
    <w:rsid w:val="00B723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2316"/>
    <w:rPr>
      <w:rFonts w:ascii="Times New Roman" w:hAnsi="Times New Roman"/>
      <w:sz w:val="28"/>
    </w:rPr>
  </w:style>
  <w:style w:type="paragraph" w:styleId="ac">
    <w:name w:val="footer"/>
    <w:basedOn w:val="a"/>
    <w:link w:val="ad"/>
    <w:uiPriority w:val="99"/>
    <w:unhideWhenUsed/>
    <w:rsid w:val="00B723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2316"/>
    <w:rPr>
      <w:rFonts w:ascii="Times New Roman" w:hAnsi="Times New Roman"/>
      <w:sz w:val="28"/>
    </w:rPr>
  </w:style>
  <w:style w:type="paragraph" w:customStyle="1" w:styleId="formattext">
    <w:name w:val="formattext"/>
    <w:basedOn w:val="a"/>
    <w:rsid w:val="0020549F"/>
    <w:pPr>
      <w:spacing w:before="100" w:beforeAutospacing="1" w:after="100" w:afterAutospacing="1" w:line="240" w:lineRule="auto"/>
    </w:pPr>
    <w:rPr>
      <w:rFonts w:eastAsia="Times New Roman" w:cs="Times New Roman"/>
      <w:sz w:val="24"/>
      <w:szCs w:val="24"/>
      <w:lang w:eastAsia="ru-RU"/>
    </w:rPr>
  </w:style>
  <w:style w:type="table" w:customStyle="1" w:styleId="212">
    <w:name w:val="Сетка таблицы212"/>
    <w:basedOn w:val="a1"/>
    <w:uiPriority w:val="39"/>
    <w:rsid w:val="00C01DF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110B9"/>
    <w:pPr>
      <w:spacing w:after="0" w:line="240" w:lineRule="auto"/>
    </w:pPr>
    <w:rPr>
      <w:rFonts w:ascii="Calibri" w:eastAsia="Times New Roman" w:hAnsi="Calibri" w:cs="Times New Roman"/>
      <w:lang w:eastAsia="ru-RU"/>
    </w:rPr>
  </w:style>
  <w:style w:type="character" w:customStyle="1" w:styleId="FontStyle22">
    <w:name w:val="Font Style22"/>
    <w:uiPriority w:val="99"/>
    <w:rsid w:val="00277337"/>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099">
      <w:bodyDiv w:val="1"/>
      <w:marLeft w:val="0"/>
      <w:marRight w:val="0"/>
      <w:marTop w:val="0"/>
      <w:marBottom w:val="0"/>
      <w:divBdr>
        <w:top w:val="none" w:sz="0" w:space="0" w:color="auto"/>
        <w:left w:val="none" w:sz="0" w:space="0" w:color="auto"/>
        <w:bottom w:val="none" w:sz="0" w:space="0" w:color="auto"/>
        <w:right w:val="none" w:sz="0" w:space="0" w:color="auto"/>
      </w:divBdr>
    </w:div>
    <w:div w:id="196092648">
      <w:bodyDiv w:val="1"/>
      <w:marLeft w:val="0"/>
      <w:marRight w:val="0"/>
      <w:marTop w:val="0"/>
      <w:marBottom w:val="0"/>
      <w:divBdr>
        <w:top w:val="none" w:sz="0" w:space="0" w:color="auto"/>
        <w:left w:val="none" w:sz="0" w:space="0" w:color="auto"/>
        <w:bottom w:val="none" w:sz="0" w:space="0" w:color="auto"/>
        <w:right w:val="none" w:sz="0" w:space="0" w:color="auto"/>
      </w:divBdr>
    </w:div>
    <w:div w:id="248121164">
      <w:bodyDiv w:val="1"/>
      <w:marLeft w:val="0"/>
      <w:marRight w:val="0"/>
      <w:marTop w:val="0"/>
      <w:marBottom w:val="0"/>
      <w:divBdr>
        <w:top w:val="none" w:sz="0" w:space="0" w:color="auto"/>
        <w:left w:val="none" w:sz="0" w:space="0" w:color="auto"/>
        <w:bottom w:val="none" w:sz="0" w:space="0" w:color="auto"/>
        <w:right w:val="none" w:sz="0" w:space="0" w:color="auto"/>
      </w:divBdr>
    </w:div>
    <w:div w:id="289626666">
      <w:bodyDiv w:val="1"/>
      <w:marLeft w:val="0"/>
      <w:marRight w:val="0"/>
      <w:marTop w:val="0"/>
      <w:marBottom w:val="0"/>
      <w:divBdr>
        <w:top w:val="none" w:sz="0" w:space="0" w:color="auto"/>
        <w:left w:val="none" w:sz="0" w:space="0" w:color="auto"/>
        <w:bottom w:val="none" w:sz="0" w:space="0" w:color="auto"/>
        <w:right w:val="none" w:sz="0" w:space="0" w:color="auto"/>
      </w:divBdr>
    </w:div>
    <w:div w:id="533664490">
      <w:bodyDiv w:val="1"/>
      <w:marLeft w:val="0"/>
      <w:marRight w:val="0"/>
      <w:marTop w:val="0"/>
      <w:marBottom w:val="0"/>
      <w:divBdr>
        <w:top w:val="none" w:sz="0" w:space="0" w:color="auto"/>
        <w:left w:val="none" w:sz="0" w:space="0" w:color="auto"/>
        <w:bottom w:val="none" w:sz="0" w:space="0" w:color="auto"/>
        <w:right w:val="none" w:sz="0" w:space="0" w:color="auto"/>
      </w:divBdr>
    </w:div>
    <w:div w:id="600256613">
      <w:bodyDiv w:val="1"/>
      <w:marLeft w:val="0"/>
      <w:marRight w:val="0"/>
      <w:marTop w:val="0"/>
      <w:marBottom w:val="0"/>
      <w:divBdr>
        <w:top w:val="none" w:sz="0" w:space="0" w:color="auto"/>
        <w:left w:val="none" w:sz="0" w:space="0" w:color="auto"/>
        <w:bottom w:val="none" w:sz="0" w:space="0" w:color="auto"/>
        <w:right w:val="none" w:sz="0" w:space="0" w:color="auto"/>
      </w:divBdr>
    </w:div>
    <w:div w:id="1288967569">
      <w:bodyDiv w:val="1"/>
      <w:marLeft w:val="0"/>
      <w:marRight w:val="0"/>
      <w:marTop w:val="0"/>
      <w:marBottom w:val="0"/>
      <w:divBdr>
        <w:top w:val="none" w:sz="0" w:space="0" w:color="auto"/>
        <w:left w:val="none" w:sz="0" w:space="0" w:color="auto"/>
        <w:bottom w:val="none" w:sz="0" w:space="0" w:color="auto"/>
        <w:right w:val="none" w:sz="0" w:space="0" w:color="auto"/>
      </w:divBdr>
    </w:div>
    <w:div w:id="1297299845">
      <w:bodyDiv w:val="1"/>
      <w:marLeft w:val="0"/>
      <w:marRight w:val="0"/>
      <w:marTop w:val="0"/>
      <w:marBottom w:val="0"/>
      <w:divBdr>
        <w:top w:val="none" w:sz="0" w:space="0" w:color="auto"/>
        <w:left w:val="none" w:sz="0" w:space="0" w:color="auto"/>
        <w:bottom w:val="none" w:sz="0" w:space="0" w:color="auto"/>
        <w:right w:val="none" w:sz="0" w:space="0" w:color="auto"/>
      </w:divBdr>
    </w:div>
    <w:div w:id="1419133696">
      <w:bodyDiv w:val="1"/>
      <w:marLeft w:val="0"/>
      <w:marRight w:val="0"/>
      <w:marTop w:val="0"/>
      <w:marBottom w:val="0"/>
      <w:divBdr>
        <w:top w:val="none" w:sz="0" w:space="0" w:color="auto"/>
        <w:left w:val="none" w:sz="0" w:space="0" w:color="auto"/>
        <w:bottom w:val="none" w:sz="0" w:space="0" w:color="auto"/>
        <w:right w:val="none" w:sz="0" w:space="0" w:color="auto"/>
      </w:divBdr>
    </w:div>
    <w:div w:id="1454204244">
      <w:bodyDiv w:val="1"/>
      <w:marLeft w:val="0"/>
      <w:marRight w:val="0"/>
      <w:marTop w:val="0"/>
      <w:marBottom w:val="0"/>
      <w:divBdr>
        <w:top w:val="none" w:sz="0" w:space="0" w:color="auto"/>
        <w:left w:val="none" w:sz="0" w:space="0" w:color="auto"/>
        <w:bottom w:val="none" w:sz="0" w:space="0" w:color="auto"/>
        <w:right w:val="none" w:sz="0" w:space="0" w:color="auto"/>
      </w:divBdr>
    </w:div>
    <w:div w:id="1692880086">
      <w:bodyDiv w:val="1"/>
      <w:marLeft w:val="0"/>
      <w:marRight w:val="0"/>
      <w:marTop w:val="0"/>
      <w:marBottom w:val="0"/>
      <w:divBdr>
        <w:top w:val="none" w:sz="0" w:space="0" w:color="auto"/>
        <w:left w:val="none" w:sz="0" w:space="0" w:color="auto"/>
        <w:bottom w:val="none" w:sz="0" w:space="0" w:color="auto"/>
        <w:right w:val="none" w:sz="0" w:space="0" w:color="auto"/>
      </w:divBdr>
    </w:div>
    <w:div w:id="1926064034">
      <w:bodyDiv w:val="1"/>
      <w:marLeft w:val="0"/>
      <w:marRight w:val="0"/>
      <w:marTop w:val="0"/>
      <w:marBottom w:val="0"/>
      <w:divBdr>
        <w:top w:val="none" w:sz="0" w:space="0" w:color="auto"/>
        <w:left w:val="none" w:sz="0" w:space="0" w:color="auto"/>
        <w:bottom w:val="none" w:sz="0" w:space="0" w:color="auto"/>
        <w:right w:val="none" w:sz="0" w:space="0" w:color="auto"/>
      </w:divBdr>
    </w:div>
    <w:div w:id="2076932335">
      <w:bodyDiv w:val="1"/>
      <w:marLeft w:val="0"/>
      <w:marRight w:val="0"/>
      <w:marTop w:val="0"/>
      <w:marBottom w:val="0"/>
      <w:divBdr>
        <w:top w:val="none" w:sz="0" w:space="0" w:color="auto"/>
        <w:left w:val="none" w:sz="0" w:space="0" w:color="auto"/>
        <w:bottom w:val="none" w:sz="0" w:space="0" w:color="auto"/>
        <w:right w:val="none" w:sz="0" w:space="0" w:color="auto"/>
      </w:divBdr>
    </w:div>
    <w:div w:id="21212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513F-2713-4538-955E-43B9BB95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Свиридова Екатерина Андреевна</cp:lastModifiedBy>
  <cp:revision>6</cp:revision>
  <cp:lastPrinted>2022-09-15T12:17:00Z</cp:lastPrinted>
  <dcterms:created xsi:type="dcterms:W3CDTF">2022-08-31T14:59:00Z</dcterms:created>
  <dcterms:modified xsi:type="dcterms:W3CDTF">2022-09-15T12:17:00Z</dcterms:modified>
</cp:coreProperties>
</file>